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A741DA" w:rsidRDefault="00643861" w:rsidP="00D14032">
      <w:pPr>
        <w:spacing w:before="240" w:after="240" w:line="240" w:lineRule="auto"/>
        <w:jc w:val="center"/>
        <w:outlineLvl w:val="0"/>
        <w:rPr>
          <w:rFonts w:cstheme="minorHAnsi"/>
          <w:sz w:val="18"/>
          <w:szCs w:val="18"/>
        </w:rPr>
      </w:pPr>
      <w:r w:rsidRPr="00A741DA">
        <w:rPr>
          <w:rFonts w:eastAsiaTheme="majorEastAsia" w:cstheme="minorHAnsi"/>
          <w:b/>
          <w:sz w:val="18"/>
          <w:szCs w:val="18"/>
        </w:rPr>
        <w:t>ОБЩИЕ УСЛОВИЯ ПОСТАВКИ</w:t>
      </w:r>
      <w:r w:rsidR="002D3E72" w:rsidRPr="00A741DA">
        <w:rPr>
          <w:rFonts w:eastAsiaTheme="majorEastAsia" w:cstheme="minorHAnsi"/>
          <w:b/>
          <w:sz w:val="18"/>
          <w:szCs w:val="18"/>
        </w:rPr>
        <w:t xml:space="preserve"> ТОВАРА</w:t>
      </w:r>
    </w:p>
    <w:p w14:paraId="63094186" w14:textId="7F34B817" w:rsidR="00C95A6D" w:rsidRPr="00A741DA" w:rsidRDefault="00AB54FC" w:rsidP="00AB54FC">
      <w:pPr>
        <w:keepLines/>
        <w:suppressLineNumbers/>
        <w:suppressAutoHyphens/>
        <w:spacing w:before="120" w:after="120" w:line="240" w:lineRule="auto"/>
        <w:jc w:val="both"/>
        <w:rPr>
          <w:sz w:val="18"/>
          <w:szCs w:val="18"/>
        </w:rPr>
      </w:pPr>
      <w:r w:rsidRPr="00A741DA">
        <w:rPr>
          <w:sz w:val="18"/>
          <w:szCs w:val="18"/>
        </w:rPr>
        <w:t>Настоящие Общие условия поставки</w:t>
      </w:r>
      <w:r w:rsidR="002D3E72" w:rsidRPr="00A741DA">
        <w:rPr>
          <w:sz w:val="18"/>
          <w:szCs w:val="18"/>
        </w:rPr>
        <w:t xml:space="preserve"> товара</w:t>
      </w:r>
      <w:r w:rsidRPr="00A741DA">
        <w:rPr>
          <w:sz w:val="18"/>
          <w:szCs w:val="18"/>
        </w:rPr>
        <w:t xml:space="preserve"> (далее – </w:t>
      </w:r>
      <w:r w:rsidR="007F7D44" w:rsidRPr="00A741DA">
        <w:rPr>
          <w:sz w:val="18"/>
          <w:szCs w:val="18"/>
        </w:rPr>
        <w:t>«</w:t>
      </w:r>
      <w:r w:rsidRPr="00A741DA">
        <w:rPr>
          <w:b/>
          <w:sz w:val="18"/>
          <w:szCs w:val="18"/>
        </w:rPr>
        <w:t>ОУП</w:t>
      </w:r>
      <w:r w:rsidR="007F7D44" w:rsidRPr="00A741DA">
        <w:rPr>
          <w:sz w:val="18"/>
          <w:szCs w:val="18"/>
        </w:rPr>
        <w:t>»</w:t>
      </w:r>
      <w:r w:rsidRPr="00A741DA">
        <w:rPr>
          <w:sz w:val="18"/>
          <w:szCs w:val="18"/>
        </w:rPr>
        <w:t>) предусматривают порядок и условия по</w:t>
      </w:r>
      <w:r w:rsidR="007F7D44" w:rsidRPr="00A741DA">
        <w:rPr>
          <w:sz w:val="18"/>
          <w:szCs w:val="18"/>
        </w:rPr>
        <w:t xml:space="preserve">ставки </w:t>
      </w:r>
      <w:r w:rsidR="00643861" w:rsidRPr="00A741DA">
        <w:rPr>
          <w:sz w:val="18"/>
          <w:szCs w:val="18"/>
        </w:rPr>
        <w:t>Товара</w:t>
      </w:r>
      <w:r w:rsidRPr="00A741DA">
        <w:rPr>
          <w:sz w:val="18"/>
          <w:szCs w:val="18"/>
        </w:rPr>
        <w:t xml:space="preserve"> </w:t>
      </w:r>
      <w:r w:rsidR="00C52994" w:rsidRPr="00A741DA">
        <w:rPr>
          <w:sz w:val="18"/>
          <w:szCs w:val="18"/>
        </w:rPr>
        <w:t>и являются неотъемлемой частью д</w:t>
      </w:r>
      <w:r w:rsidR="00006673" w:rsidRPr="00A741DA">
        <w:rPr>
          <w:sz w:val="18"/>
          <w:szCs w:val="18"/>
        </w:rPr>
        <w:t>оговора на поставку</w:t>
      </w:r>
      <w:r w:rsidR="001B5F91" w:rsidRPr="00A741DA">
        <w:rPr>
          <w:sz w:val="18"/>
          <w:szCs w:val="18"/>
        </w:rPr>
        <w:t>. Термин «</w:t>
      </w:r>
      <w:r w:rsidR="001B5F91" w:rsidRPr="00A741DA">
        <w:rPr>
          <w:b/>
          <w:sz w:val="18"/>
          <w:szCs w:val="18"/>
        </w:rPr>
        <w:t>Д</w:t>
      </w:r>
      <w:r w:rsidRPr="00A741DA">
        <w:rPr>
          <w:b/>
          <w:sz w:val="18"/>
          <w:szCs w:val="18"/>
        </w:rPr>
        <w:t>оговор</w:t>
      </w:r>
      <w:r w:rsidRPr="00A741DA">
        <w:rPr>
          <w:sz w:val="18"/>
          <w:szCs w:val="18"/>
        </w:rPr>
        <w:t xml:space="preserve">», используемый в тексте ОУП, является ссылкой на заключенный Сторонами </w:t>
      </w:r>
      <w:r w:rsidR="00C52994" w:rsidRPr="00A741DA">
        <w:rPr>
          <w:sz w:val="18"/>
          <w:szCs w:val="18"/>
        </w:rPr>
        <w:t>д</w:t>
      </w:r>
      <w:r w:rsidRPr="00A741DA">
        <w:rPr>
          <w:sz w:val="18"/>
          <w:szCs w:val="18"/>
        </w:rPr>
        <w:t>оговор на по</w:t>
      </w:r>
      <w:r w:rsidR="00261228" w:rsidRPr="00A741DA">
        <w:rPr>
          <w:sz w:val="18"/>
          <w:szCs w:val="18"/>
        </w:rPr>
        <w:t>ставку</w:t>
      </w:r>
      <w:r w:rsidRPr="00A741DA">
        <w:rPr>
          <w:sz w:val="18"/>
          <w:szCs w:val="18"/>
        </w:rPr>
        <w:t>, включая ОУП.</w:t>
      </w:r>
    </w:p>
    <w:p w14:paraId="1E1AEDFF" w14:textId="77777777" w:rsidR="00E12DB4" w:rsidRPr="00A741DA"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 xml:space="preserve">ЦЕНА </w:t>
      </w:r>
      <w:r w:rsidR="00E11417" w:rsidRPr="00A741DA">
        <w:rPr>
          <w:rFonts w:ascii="Calibri" w:hAnsi="Calibri" w:cstheme="minorHAnsi"/>
          <w:b/>
          <w:sz w:val="18"/>
          <w:szCs w:val="18"/>
        </w:rPr>
        <w:t>И ПОРЯДОК РАСЧЕТОВ</w:t>
      </w:r>
    </w:p>
    <w:p w14:paraId="5FFDE257"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bookmarkStart w:id="0" w:name="_Ref20751759"/>
      <w:r w:rsidRPr="00A741DA">
        <w:rPr>
          <w:sz w:val="18"/>
          <w:szCs w:val="18"/>
        </w:rPr>
        <w:t>Цена Товара без НДС (далее – «</w:t>
      </w:r>
      <w:r w:rsidRPr="00A741DA">
        <w:rPr>
          <w:b/>
          <w:sz w:val="18"/>
          <w:szCs w:val="18"/>
        </w:rPr>
        <w:t>Цена Товара</w:t>
      </w:r>
      <w:r w:rsidRPr="00A741DA">
        <w:rPr>
          <w:sz w:val="18"/>
          <w:szCs w:val="18"/>
        </w:rPr>
        <w:t xml:space="preserve">») определяется согласованной Сторонами спецификацией. </w:t>
      </w:r>
      <w:bookmarkEnd w:id="0"/>
      <w:r w:rsidRPr="00A741DA">
        <w:rPr>
          <w:sz w:val="18"/>
          <w:szCs w:val="18"/>
        </w:rPr>
        <w:t>Поставщик имеет право изменять по согласованию с Покупателем Цену Товара.</w:t>
      </w:r>
    </w:p>
    <w:p w14:paraId="29E1180C" w14:textId="77777777"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 xml:space="preserve">При </w:t>
      </w:r>
      <w:proofErr w:type="spellStart"/>
      <w:r w:rsidRPr="00A741DA">
        <w:rPr>
          <w:sz w:val="18"/>
          <w:szCs w:val="18"/>
        </w:rPr>
        <w:t>недостижении</w:t>
      </w:r>
      <w:proofErr w:type="spellEnd"/>
      <w:r w:rsidRPr="00A741DA">
        <w:rPr>
          <w:sz w:val="18"/>
          <w:szCs w:val="18"/>
        </w:rPr>
        <w:t xml:space="preserve">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25F78B5B"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A741DA">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w:t>
      </w:r>
      <w:r w:rsidR="001A2F9F" w:rsidRPr="00A741DA">
        <w:rPr>
          <w:sz w:val="18"/>
          <w:szCs w:val="18"/>
        </w:rPr>
        <w:t>. Под станцией назначения и станцией отправления понимаются железнодорожные станции, указанные в железнодорожной накладной на отгруженный Товар.</w:t>
      </w:r>
      <w:r w:rsidR="00251CF3" w:rsidRPr="00A741DA">
        <w:rPr>
          <w:sz w:val="18"/>
          <w:szCs w:val="18"/>
        </w:rPr>
        <w:t xml:space="preserve"> </w:t>
      </w:r>
      <w:r w:rsidRPr="00A741DA">
        <w:rPr>
          <w:sz w:val="18"/>
          <w:szCs w:val="18"/>
        </w:rPr>
        <w:t>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Pr="00A741DA">
        <w:rPr>
          <w:sz w:val="18"/>
          <w:szCs w:val="18"/>
        </w:rPr>
        <w:t xml:space="preserve">  </w:t>
      </w:r>
    </w:p>
    <w:p w14:paraId="104B8C92" w14:textId="1E71DE52"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bookmarkStart w:id="2" w:name="_Ref25779023"/>
      <w:r w:rsidRPr="00A741DA">
        <w:rPr>
          <w:sz w:val="18"/>
          <w:szCs w:val="18"/>
        </w:rPr>
        <w:t>Расчёты за Товар производятся Покупателем платёжными поручениями в порядке 100 % (</w:t>
      </w:r>
      <w:r w:rsidR="004F36E1" w:rsidRPr="00A741DA">
        <w:rPr>
          <w:sz w:val="18"/>
          <w:szCs w:val="18"/>
        </w:rPr>
        <w:t>стопроцентной</w:t>
      </w:r>
      <w:r w:rsidRPr="00A741DA">
        <w:rPr>
          <w:sz w:val="18"/>
          <w:szCs w:val="18"/>
        </w:rPr>
        <w:t>) предоплаты подлежащего отгрузке Товара. В сумму предоплаты Покупатель включает стоимость Товара и НДС.</w:t>
      </w:r>
      <w:bookmarkEnd w:id="2"/>
      <w:r w:rsidRPr="00A741DA">
        <w:rPr>
          <w:sz w:val="18"/>
          <w:szCs w:val="18"/>
        </w:rPr>
        <w:t xml:space="preserve"> Датой оплаты считается дата зачисления денежных средств на расчетный счет Поставщика.</w:t>
      </w:r>
      <w:r w:rsidR="00251CF3" w:rsidRPr="00A741DA">
        <w:rPr>
          <w:sz w:val="18"/>
          <w:szCs w:val="18"/>
        </w:rPr>
        <w:t xml:space="preserve"> </w:t>
      </w:r>
    </w:p>
    <w:p w14:paraId="3D5C76CF" w14:textId="52456E3A"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Основанием для перечисления денежных средств Покупателем являются письма/счета Поставщика об оплате Товара с указанием суммы предоплаты. При этом денежные средства должны поступить на расчетный счет Поставщика в течение 10 (</w:t>
      </w:r>
      <w:r w:rsidR="00251CF3" w:rsidRPr="00A741DA">
        <w:rPr>
          <w:sz w:val="18"/>
          <w:szCs w:val="18"/>
        </w:rPr>
        <w:t>д</w:t>
      </w:r>
      <w:r w:rsidRPr="00A741DA">
        <w:rPr>
          <w:sz w:val="18"/>
          <w:szCs w:val="18"/>
        </w:rPr>
        <w:t>есяти) календарных дней с даты направления им соответствующего письма/счета Покупателю. Предоплата, произведенная Покупателем без письма/счета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6642EBC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В платёжных поручениях должны быть обязательно указаны следующие сведения: полное фирменное наименование Покупателя, номер Договора,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8111754" w14:textId="1599D5A2"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Товара. </w:t>
      </w:r>
    </w:p>
    <w:p w14:paraId="42B8DF36" w14:textId="279BB131"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w:t>
      </w:r>
      <w:r w:rsidR="0056595B" w:rsidRPr="00A741DA">
        <w:rPr>
          <w:sz w:val="18"/>
          <w:szCs w:val="18"/>
        </w:rPr>
        <w:t>ловий настоящего пункта ОУП</w:t>
      </w:r>
      <w:r w:rsidRPr="00A741DA">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4957F175"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4DD70359" w14:textId="73B1E7B9" w:rsidR="002366B9" w:rsidRPr="00A741DA" w:rsidRDefault="00251CF3"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Покупатель в течение 60 (ш</w:t>
      </w:r>
      <w:r w:rsidR="002366B9" w:rsidRPr="00A741DA">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A741DA">
        <w:rPr>
          <w:sz w:val="18"/>
          <w:szCs w:val="18"/>
        </w:rPr>
        <w:t>авщик возвращает в течение 30 (т</w:t>
      </w:r>
      <w:r w:rsidR="002366B9" w:rsidRPr="00A741DA">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Pr="00A741DA">
        <w:rPr>
          <w:sz w:val="18"/>
          <w:szCs w:val="18"/>
        </w:rPr>
        <w:t>атье</w:t>
      </w:r>
      <w:r w:rsidR="002366B9" w:rsidRPr="00A741DA">
        <w:rPr>
          <w:sz w:val="18"/>
          <w:szCs w:val="18"/>
        </w:rPr>
        <w:t xml:space="preserve"> 395 </w:t>
      </w:r>
      <w:r w:rsidRPr="00A741DA">
        <w:rPr>
          <w:sz w:val="18"/>
          <w:szCs w:val="18"/>
        </w:rPr>
        <w:t>Российской Федерации.</w:t>
      </w:r>
    </w:p>
    <w:p w14:paraId="4CA8521C" w14:textId="79F7D7CB"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Покупатель производит</w:t>
      </w:r>
      <w:r w:rsidR="00251CF3" w:rsidRPr="00A741DA">
        <w:rPr>
          <w:sz w:val="18"/>
          <w:szCs w:val="18"/>
        </w:rPr>
        <w:t xml:space="preserve"> доплату разницы в течение 20 (д</w:t>
      </w:r>
      <w:r w:rsidRPr="00A741DA">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55ECA596" w:rsidR="002366B9" w:rsidRPr="00A741DA" w:rsidRDefault="00251CF3"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При отгрузке Товара вместо счета-фактуры и товарной накладный формы №ТОРГ-12 может оформляться универсальный передаточный документ (УПД).</w:t>
      </w:r>
    </w:p>
    <w:p w14:paraId="67DABD23" w14:textId="6EDC5160"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lastRenderedPageBreak/>
        <w:t xml:space="preserve">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A741DA">
        <w:rPr>
          <w:sz w:val="18"/>
          <w:szCs w:val="18"/>
        </w:rPr>
        <w:t xml:space="preserve">убытки и другие платежи </w:t>
      </w:r>
      <w:r w:rsidRPr="00A741DA">
        <w:rPr>
          <w:sz w:val="18"/>
          <w:szCs w:val="18"/>
        </w:rPr>
        <w:t>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2C0A662F"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A741DA">
        <w:rPr>
          <w:sz w:val="18"/>
          <w:szCs w:val="18"/>
        </w:rPr>
        <w:t xml:space="preserve">убытки и другие платежи </w:t>
      </w:r>
      <w:r w:rsidRPr="00A741DA">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6714237F" w:rsidR="00251CF3" w:rsidRPr="00A741DA" w:rsidRDefault="00251CF3" w:rsidP="00251CF3">
      <w:pPr>
        <w:pStyle w:val="ac"/>
        <w:numPr>
          <w:ilvl w:val="1"/>
          <w:numId w:val="6"/>
        </w:numPr>
        <w:spacing w:before="120" w:after="120" w:line="240" w:lineRule="auto"/>
        <w:ind w:left="567" w:hanging="567"/>
        <w:contextualSpacing w:val="0"/>
        <w:jc w:val="both"/>
        <w:rPr>
          <w:sz w:val="18"/>
          <w:szCs w:val="18"/>
        </w:rPr>
      </w:pPr>
      <w:r w:rsidRPr="00A741DA">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w:t>
      </w:r>
      <w:r w:rsidR="001A2F9F" w:rsidRPr="00A741DA">
        <w:rPr>
          <w:sz w:val="18"/>
          <w:szCs w:val="18"/>
        </w:rPr>
        <w:t xml:space="preserve"> в </w:t>
      </w:r>
      <w:r w:rsidRPr="00A741DA">
        <w:rPr>
          <w:sz w:val="18"/>
          <w:szCs w:val="18"/>
        </w:rPr>
        <w:t>Договор</w:t>
      </w:r>
      <w:r w:rsidR="001A2F9F" w:rsidRPr="00A741DA">
        <w:rPr>
          <w:sz w:val="18"/>
          <w:szCs w:val="18"/>
        </w:rPr>
        <w:t>е</w:t>
      </w:r>
      <w:r w:rsidRPr="00A741DA">
        <w:rPr>
          <w:sz w:val="18"/>
          <w:szCs w:val="18"/>
        </w:rPr>
        <w:t>.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w:t>
      </w:r>
      <w:r w:rsidR="001A2F9F" w:rsidRPr="00A741DA">
        <w:rPr>
          <w:sz w:val="18"/>
          <w:szCs w:val="18"/>
        </w:rPr>
        <w:t xml:space="preserve">ный адрес, указанный в </w:t>
      </w:r>
      <w:r w:rsidRPr="00A741DA">
        <w:rPr>
          <w:sz w:val="18"/>
          <w:szCs w:val="18"/>
        </w:rPr>
        <w:t>Договор</w:t>
      </w:r>
      <w:r w:rsidR="001A2F9F" w:rsidRPr="00A741DA">
        <w:rPr>
          <w:sz w:val="18"/>
          <w:szCs w:val="18"/>
        </w:rPr>
        <w:t>е</w:t>
      </w:r>
      <w:r w:rsidRPr="00A741DA">
        <w:rPr>
          <w:sz w:val="18"/>
          <w:szCs w:val="18"/>
        </w:rPr>
        <w:t>.</w:t>
      </w:r>
    </w:p>
    <w:p w14:paraId="033C9AB8" w14:textId="5214A3E3" w:rsidR="00251CF3" w:rsidRPr="00A741DA" w:rsidRDefault="00251CF3" w:rsidP="00251CF3">
      <w:pPr>
        <w:pStyle w:val="ac"/>
        <w:spacing w:before="120" w:after="120" w:line="240" w:lineRule="auto"/>
        <w:ind w:left="567"/>
        <w:contextualSpacing w:val="0"/>
        <w:jc w:val="both"/>
        <w:rPr>
          <w:sz w:val="18"/>
          <w:szCs w:val="18"/>
        </w:rPr>
      </w:pPr>
      <w:r w:rsidRPr="00A741DA">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Договор</w:t>
      </w:r>
      <w:r w:rsidR="001A2F9F" w:rsidRPr="00A741DA">
        <w:rPr>
          <w:sz w:val="18"/>
          <w:szCs w:val="18"/>
        </w:rPr>
        <w:t>е</w:t>
      </w:r>
      <w:r w:rsidRPr="00A741DA">
        <w:rPr>
          <w:sz w:val="18"/>
          <w:szCs w:val="18"/>
        </w:rPr>
        <w:t xml:space="preserve">. Рекомендуемая форма запроса акта сверки размещена на </w:t>
      </w:r>
      <w:r w:rsidR="001A2F9F" w:rsidRPr="00A741DA">
        <w:rPr>
          <w:sz w:val="18"/>
          <w:szCs w:val="18"/>
        </w:rPr>
        <w:t>С</w:t>
      </w:r>
      <w:r w:rsidRPr="00A741DA">
        <w:rPr>
          <w:sz w:val="18"/>
          <w:szCs w:val="18"/>
        </w:rPr>
        <w:t>айте Поставщика</w:t>
      </w:r>
      <w:r w:rsidR="001A2F9F" w:rsidRPr="00A741DA">
        <w:rPr>
          <w:sz w:val="18"/>
          <w:szCs w:val="18"/>
        </w:rPr>
        <w:t>.</w:t>
      </w:r>
      <w:r w:rsidRPr="00A741DA">
        <w:rPr>
          <w:sz w:val="18"/>
          <w:szCs w:val="18"/>
        </w:rPr>
        <w:t xml:space="preserve"> </w:t>
      </w:r>
    </w:p>
    <w:p w14:paraId="22B91703" w14:textId="36326CB3" w:rsidR="00006673" w:rsidRPr="00A741DA" w:rsidRDefault="00251CF3" w:rsidP="00251CF3">
      <w:pPr>
        <w:pStyle w:val="ac"/>
        <w:spacing w:before="120" w:after="120" w:line="240" w:lineRule="auto"/>
        <w:ind w:left="567"/>
        <w:contextualSpacing w:val="0"/>
        <w:jc w:val="both"/>
        <w:rPr>
          <w:sz w:val="18"/>
          <w:szCs w:val="18"/>
        </w:rPr>
      </w:pPr>
      <w:r w:rsidRPr="00A741DA">
        <w:rPr>
          <w:sz w:val="18"/>
          <w:szCs w:val="18"/>
        </w:rPr>
        <w:t>Стороны признают юридическую силу за актом сверки расчетов, направленным по электронной почте в соответствии с</w:t>
      </w:r>
      <w:r w:rsidR="001A2F9F" w:rsidRPr="00A741DA">
        <w:rPr>
          <w:sz w:val="18"/>
          <w:szCs w:val="18"/>
        </w:rPr>
        <w:t xml:space="preserve"> настоящим пунктом</w:t>
      </w:r>
      <w:r w:rsidRPr="00A741DA">
        <w:rPr>
          <w:sz w:val="18"/>
          <w:szCs w:val="18"/>
        </w:rPr>
        <w:t xml:space="preserve"> </w:t>
      </w:r>
      <w:r w:rsidR="001A2F9F" w:rsidRPr="00A741DA">
        <w:rPr>
          <w:sz w:val="18"/>
          <w:szCs w:val="18"/>
        </w:rPr>
        <w:t>ОУП</w:t>
      </w:r>
      <w:r w:rsidRPr="00A741DA">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A5D5857" w:rsidR="00464526" w:rsidRPr="00A741DA" w:rsidRDefault="00006673" w:rsidP="00006673">
      <w:pPr>
        <w:pStyle w:val="ac"/>
        <w:numPr>
          <w:ilvl w:val="1"/>
          <w:numId w:val="6"/>
        </w:numPr>
        <w:spacing w:before="120" w:after="120" w:line="240" w:lineRule="auto"/>
        <w:ind w:left="567" w:hanging="567"/>
        <w:contextualSpacing w:val="0"/>
        <w:jc w:val="both"/>
        <w:rPr>
          <w:sz w:val="18"/>
          <w:szCs w:val="18"/>
        </w:rPr>
      </w:pPr>
      <w:r w:rsidRPr="00A741DA">
        <w:rPr>
          <w:sz w:val="18"/>
          <w:szCs w:val="18"/>
        </w:rPr>
        <w:t>Положения п</w:t>
      </w:r>
      <w:r w:rsidR="00251CF3" w:rsidRPr="00A741DA">
        <w:rPr>
          <w:sz w:val="18"/>
          <w:szCs w:val="18"/>
        </w:rPr>
        <w:t xml:space="preserve">ункт </w:t>
      </w:r>
      <w:r w:rsidRPr="00A741DA">
        <w:rPr>
          <w:sz w:val="18"/>
          <w:szCs w:val="18"/>
        </w:rPr>
        <w:t>3 ст</w:t>
      </w:r>
      <w:r w:rsidR="00251CF3" w:rsidRPr="00A741DA">
        <w:rPr>
          <w:sz w:val="18"/>
          <w:szCs w:val="18"/>
        </w:rPr>
        <w:t xml:space="preserve">атьи </w:t>
      </w:r>
      <w:r w:rsidRPr="00A741DA">
        <w:rPr>
          <w:sz w:val="18"/>
          <w:szCs w:val="18"/>
        </w:rPr>
        <w:t xml:space="preserve">328 Гражданского кодекса </w:t>
      </w:r>
      <w:r w:rsidR="002E02E9" w:rsidRPr="00A741DA">
        <w:rPr>
          <w:sz w:val="18"/>
          <w:szCs w:val="18"/>
        </w:rPr>
        <w:t>Российской Федерации</w:t>
      </w:r>
      <w:r w:rsidRPr="00A741DA">
        <w:rPr>
          <w:sz w:val="18"/>
          <w:szCs w:val="18"/>
        </w:rPr>
        <w:t xml:space="preserve"> к отношениям Сторон по настоящему Договору не применяются.</w:t>
      </w:r>
    </w:p>
    <w:p w14:paraId="50C7CBD8" w14:textId="77777777" w:rsidR="00464526" w:rsidRPr="00A741DA"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УСЛОВИЯ ПОСТАВКИ</w:t>
      </w:r>
      <w:r w:rsidR="00F279B5" w:rsidRPr="00A741DA">
        <w:rPr>
          <w:rFonts w:ascii="Calibri" w:hAnsi="Calibri" w:cstheme="minorHAnsi"/>
          <w:b/>
          <w:sz w:val="18"/>
          <w:szCs w:val="18"/>
        </w:rPr>
        <w:t xml:space="preserve"> </w:t>
      </w:r>
    </w:p>
    <w:p w14:paraId="19494369" w14:textId="4C6AFA84"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bookmarkStart w:id="3" w:name="_Ref20752759"/>
      <w:r w:rsidRPr="00A741DA">
        <w:rPr>
          <w:sz w:val="18"/>
          <w:szCs w:val="18"/>
        </w:rPr>
        <w:t>В случае отгрузки Товара железнодорожным транспортом Покупатель об</w:t>
      </w:r>
      <w:r w:rsidR="006C2FCD" w:rsidRPr="00A741DA">
        <w:rPr>
          <w:sz w:val="18"/>
          <w:szCs w:val="18"/>
        </w:rPr>
        <w:t xml:space="preserve">язан указать в письме-заявке (пункт </w:t>
      </w:r>
      <w:r w:rsidRPr="00A741DA">
        <w:rPr>
          <w:sz w:val="18"/>
          <w:szCs w:val="18"/>
        </w:rPr>
        <w:t xml:space="preserve">1.2 Договора) достоверные сведения о Грузополучателе: наименование Грузополучателя, ИНН/КПП Грузополучателя, код ОКПО, </w:t>
      </w:r>
      <w:r w:rsidR="004F36E1" w:rsidRPr="00A741DA">
        <w:rPr>
          <w:sz w:val="18"/>
          <w:szCs w:val="18"/>
        </w:rPr>
        <w:t xml:space="preserve">железнодорожный </w:t>
      </w:r>
      <w:r w:rsidRPr="00A741DA">
        <w:rPr>
          <w:sz w:val="18"/>
          <w:szCs w:val="18"/>
        </w:rPr>
        <w:t xml:space="preserve">код Грузополучателя, почтовый адрес, наименование </w:t>
      </w:r>
      <w:r w:rsidR="00B30E09" w:rsidRPr="00A741DA">
        <w:rPr>
          <w:sz w:val="18"/>
          <w:szCs w:val="18"/>
        </w:rPr>
        <w:t>с</w:t>
      </w:r>
      <w:r w:rsidRPr="00A741DA">
        <w:rPr>
          <w:sz w:val="18"/>
          <w:szCs w:val="18"/>
        </w:rPr>
        <w:t xml:space="preserve">танции </w:t>
      </w:r>
      <w:r w:rsidR="00B30E09" w:rsidRPr="00A741DA">
        <w:rPr>
          <w:sz w:val="18"/>
          <w:szCs w:val="18"/>
        </w:rPr>
        <w:t>назначения</w:t>
      </w:r>
      <w:r w:rsidRPr="00A741DA">
        <w:rPr>
          <w:sz w:val="18"/>
          <w:szCs w:val="18"/>
        </w:rPr>
        <w:t>.</w:t>
      </w:r>
      <w:bookmarkEnd w:id="3"/>
    </w:p>
    <w:p w14:paraId="2AABCE1D" w14:textId="18F856C0"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Отгрузка</w:t>
      </w:r>
      <w:r w:rsidR="006C2FCD" w:rsidRPr="00A741DA">
        <w:rPr>
          <w:sz w:val="18"/>
          <w:szCs w:val="18"/>
        </w:rPr>
        <w:t xml:space="preserve"> Товара при условии его 100 % (</w:t>
      </w:r>
      <w:r w:rsidR="004F36E1" w:rsidRPr="00A741DA">
        <w:rPr>
          <w:sz w:val="18"/>
          <w:szCs w:val="18"/>
        </w:rPr>
        <w:t>стопроцентной</w:t>
      </w:r>
      <w:r w:rsidRPr="00A741DA">
        <w:rPr>
          <w:sz w:val="18"/>
          <w:szCs w:val="18"/>
        </w:rPr>
        <w:t>) предварительной оплаты производится в срок, установленный спецификацией.</w:t>
      </w:r>
    </w:p>
    <w:p w14:paraId="1C0F0681" w14:textId="77777777"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 xml:space="preserve">В случае неоплаты или несвоевременной оплаты Товара Поставщик вправе в одностороннем порядке отказаться от поставки Товара и ответственности за </w:t>
      </w:r>
      <w:proofErr w:type="spellStart"/>
      <w:r w:rsidRPr="00A741DA">
        <w:rPr>
          <w:sz w:val="18"/>
          <w:szCs w:val="18"/>
        </w:rPr>
        <w:t>непоставку</w:t>
      </w:r>
      <w:proofErr w:type="spellEnd"/>
      <w:r w:rsidRPr="00A741DA">
        <w:rPr>
          <w:sz w:val="18"/>
          <w:szCs w:val="18"/>
        </w:rPr>
        <w:t xml:space="preserve"> Товара не несет.</w:t>
      </w:r>
    </w:p>
    <w:p w14:paraId="07793FC9"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Товар отгружается железнодорожным транспортом грузовой скоростью.</w:t>
      </w:r>
    </w:p>
    <w:p w14:paraId="5190A8FB" w14:textId="77777777" w:rsidR="002366B9" w:rsidRPr="00A741DA" w:rsidRDefault="002366B9" w:rsidP="002366B9">
      <w:pPr>
        <w:pStyle w:val="ac"/>
        <w:spacing w:before="120" w:after="120" w:line="240" w:lineRule="auto"/>
        <w:ind w:left="567"/>
        <w:contextualSpacing w:val="0"/>
        <w:jc w:val="both"/>
        <w:rPr>
          <w:sz w:val="18"/>
          <w:szCs w:val="18"/>
        </w:rPr>
      </w:pPr>
      <w:r w:rsidRPr="00A741DA">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p>
    <w:p w14:paraId="35AF9068"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 если иное не предусмотрено дополнительным соглашением Сторон.</w:t>
      </w:r>
    </w:p>
    <w:p w14:paraId="2B43BCD9" w14:textId="7137A374" w:rsidR="002366B9" w:rsidRPr="00A741DA" w:rsidRDefault="002366B9" w:rsidP="002366B9">
      <w:pPr>
        <w:pStyle w:val="ac"/>
        <w:keepNext/>
        <w:numPr>
          <w:ilvl w:val="1"/>
          <w:numId w:val="6"/>
        </w:numPr>
        <w:spacing w:before="120" w:after="120" w:line="240" w:lineRule="auto"/>
        <w:ind w:left="567" w:hanging="567"/>
        <w:contextualSpacing w:val="0"/>
        <w:jc w:val="both"/>
        <w:rPr>
          <w:sz w:val="18"/>
          <w:szCs w:val="18"/>
        </w:rPr>
      </w:pPr>
      <w:r w:rsidRPr="00A741DA">
        <w:rPr>
          <w:sz w:val="18"/>
          <w:szCs w:val="18"/>
        </w:rPr>
        <w:t xml:space="preserve">Выгрузка грузов (Товара) из вагонов на </w:t>
      </w:r>
      <w:r w:rsidR="00B30E09" w:rsidRPr="00A741DA">
        <w:rPr>
          <w:sz w:val="18"/>
          <w:szCs w:val="18"/>
        </w:rPr>
        <w:t>с</w:t>
      </w:r>
      <w:r w:rsidR="007B3494" w:rsidRPr="00A741DA">
        <w:rPr>
          <w:sz w:val="18"/>
          <w:szCs w:val="18"/>
        </w:rPr>
        <w:t>танции</w:t>
      </w:r>
      <w:r w:rsidR="006C2FCD" w:rsidRPr="00A741DA">
        <w:rPr>
          <w:sz w:val="18"/>
          <w:szCs w:val="18"/>
        </w:rPr>
        <w:t xml:space="preserve"> </w:t>
      </w:r>
      <w:r w:rsidR="00B30E09" w:rsidRPr="00A741DA">
        <w:rPr>
          <w:sz w:val="18"/>
          <w:szCs w:val="18"/>
        </w:rPr>
        <w:t>назначения</w:t>
      </w:r>
      <w:r w:rsidR="006C2FCD" w:rsidRPr="00A741DA">
        <w:rPr>
          <w:sz w:val="18"/>
          <w:szCs w:val="18"/>
        </w:rPr>
        <w:t xml:space="preserve"> </w:t>
      </w:r>
      <w:r w:rsidRPr="00A741DA">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A741DA">
        <w:rPr>
          <w:sz w:val="18"/>
          <w:szCs w:val="18"/>
        </w:rPr>
        <w:t>раскредитовании</w:t>
      </w:r>
      <w:proofErr w:type="spellEnd"/>
      <w:r w:rsidRPr="00A741DA">
        <w:rPr>
          <w:sz w:val="18"/>
          <w:szCs w:val="18"/>
        </w:rPr>
        <w:t xml:space="preserve"> груза (Товара) на </w:t>
      </w:r>
      <w:r w:rsidR="00B30E09" w:rsidRPr="00A741DA">
        <w:rPr>
          <w:sz w:val="18"/>
          <w:szCs w:val="18"/>
        </w:rPr>
        <w:t>с</w:t>
      </w:r>
      <w:r w:rsidR="006C2FCD" w:rsidRPr="00A741DA">
        <w:rPr>
          <w:sz w:val="18"/>
          <w:szCs w:val="18"/>
        </w:rPr>
        <w:t>танци</w:t>
      </w:r>
      <w:r w:rsidR="007B3494" w:rsidRPr="00A741DA">
        <w:rPr>
          <w:sz w:val="18"/>
          <w:szCs w:val="18"/>
        </w:rPr>
        <w:t>и</w:t>
      </w:r>
      <w:r w:rsidR="006C2FCD" w:rsidRPr="00A741DA">
        <w:rPr>
          <w:sz w:val="18"/>
          <w:szCs w:val="18"/>
        </w:rPr>
        <w:t xml:space="preserve"> </w:t>
      </w:r>
      <w:r w:rsidR="00B30E09" w:rsidRPr="00A741DA">
        <w:rPr>
          <w:sz w:val="18"/>
          <w:szCs w:val="18"/>
        </w:rPr>
        <w:t>назначения</w:t>
      </w:r>
      <w:r w:rsidR="006C2FCD" w:rsidRPr="00A741DA">
        <w:rPr>
          <w:sz w:val="18"/>
          <w:szCs w:val="18"/>
        </w:rPr>
        <w:t xml:space="preserve"> </w:t>
      </w:r>
      <w:r w:rsidRPr="00A741DA">
        <w:rPr>
          <w:sz w:val="18"/>
          <w:szCs w:val="18"/>
        </w:rPr>
        <w:t>в связи с выгрузкой грузов из вагонов силами перевозчика. Указанные недоборы (сборы) не учитываются в Цене Товара и оплачиваются Покупателем дополнительно</w:t>
      </w:r>
      <w:r w:rsidR="006C2FCD" w:rsidRPr="00A741DA">
        <w:rPr>
          <w:sz w:val="18"/>
          <w:szCs w:val="18"/>
        </w:rPr>
        <w:t xml:space="preserve"> в течение 30 (т</w:t>
      </w:r>
      <w:r w:rsidRPr="00A741DA">
        <w:rPr>
          <w:sz w:val="18"/>
          <w:szCs w:val="18"/>
        </w:rPr>
        <w:t>ридцати) календарных дней с даты счета-фактуры Поставщика.</w:t>
      </w:r>
    </w:p>
    <w:p w14:paraId="60B0AD38" w14:textId="77777777" w:rsidR="002366B9" w:rsidRPr="00A741DA" w:rsidRDefault="002366B9" w:rsidP="002366B9">
      <w:pPr>
        <w:pStyle w:val="ac"/>
        <w:keepNext/>
        <w:numPr>
          <w:ilvl w:val="1"/>
          <w:numId w:val="6"/>
        </w:numPr>
        <w:spacing w:before="120" w:after="120" w:line="240" w:lineRule="auto"/>
        <w:ind w:left="567" w:hanging="567"/>
        <w:contextualSpacing w:val="0"/>
        <w:jc w:val="both"/>
        <w:rPr>
          <w:sz w:val="18"/>
          <w:szCs w:val="18"/>
        </w:rPr>
      </w:pPr>
      <w:r w:rsidRPr="00A741DA">
        <w:rPr>
          <w:sz w:val="18"/>
          <w:szCs w:val="18"/>
        </w:rPr>
        <w:t xml:space="preserve">При отгрузке Товара железнодорожным транспортом: </w:t>
      </w:r>
    </w:p>
    <w:p w14:paraId="74F215C2" w14:textId="77777777" w:rsidR="002366B9" w:rsidRPr="00A741DA" w:rsidRDefault="002366B9" w:rsidP="002366B9">
      <w:pPr>
        <w:pStyle w:val="ac"/>
        <w:keepNext/>
        <w:numPr>
          <w:ilvl w:val="2"/>
          <w:numId w:val="6"/>
        </w:numPr>
        <w:spacing w:before="120" w:after="120" w:line="240" w:lineRule="auto"/>
        <w:ind w:left="1361" w:hanging="794"/>
        <w:contextualSpacing w:val="0"/>
        <w:jc w:val="both"/>
        <w:rPr>
          <w:sz w:val="18"/>
          <w:szCs w:val="18"/>
        </w:rPr>
      </w:pPr>
      <w:r w:rsidRPr="00A741DA">
        <w:rPr>
          <w:sz w:val="18"/>
          <w:szCs w:val="18"/>
        </w:rPr>
        <w:t>Вагоны Поставщика, а также вагоны прочих собственников, привлекаемых Поставщиком для исполнения настоящего Договора (далее – «</w:t>
      </w:r>
      <w:r w:rsidRPr="00A741DA">
        <w:rPr>
          <w:b/>
          <w:sz w:val="18"/>
          <w:szCs w:val="18"/>
        </w:rPr>
        <w:t>Вагоны</w:t>
      </w:r>
      <w:r w:rsidRPr="00A741DA">
        <w:rPr>
          <w:sz w:val="18"/>
          <w:szCs w:val="18"/>
        </w:rPr>
        <w:t xml:space="preserve">») после выгрузки подлежат очистке Грузополучателем от остатков груза и посторонних предметов и отправке по накладным, оформленным в системе ЭТРАН Поставщиком или владельцем Вагона. </w:t>
      </w:r>
    </w:p>
    <w:p w14:paraId="06399A35" w14:textId="36E91766" w:rsidR="002366B9" w:rsidRPr="00A741DA"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4" w:name="_Ref20752289"/>
      <w:r w:rsidRPr="00A741DA">
        <w:rPr>
          <w:sz w:val="18"/>
          <w:szCs w:val="18"/>
        </w:rPr>
        <w:t>Обязанность п</w:t>
      </w:r>
      <w:r w:rsidR="00846B68" w:rsidRPr="00A741DA">
        <w:rPr>
          <w:sz w:val="18"/>
          <w:szCs w:val="18"/>
        </w:rPr>
        <w:t>о возврату порожних Вагонов со станции назначения</w:t>
      </w:r>
      <w:r w:rsidRPr="00A741DA">
        <w:rPr>
          <w:sz w:val="18"/>
          <w:szCs w:val="18"/>
        </w:rPr>
        <w:t xml:space="preserve"> несёт Покупатель (Грузополучатель) по перевозочным документам, оформленным в системе «ЭТРАН» ОАО «РЖД». Покупатель обязуется обеспечить соблюдени</w:t>
      </w:r>
      <w:r w:rsidR="00846B68" w:rsidRPr="00A741DA">
        <w:rPr>
          <w:sz w:val="18"/>
          <w:szCs w:val="18"/>
        </w:rPr>
        <w:t xml:space="preserve">е </w:t>
      </w:r>
      <w:bookmarkStart w:id="5" w:name="_GoBack"/>
      <w:bookmarkEnd w:id="5"/>
      <w:r w:rsidR="00846B68" w:rsidRPr="00A741DA">
        <w:rPr>
          <w:sz w:val="18"/>
          <w:szCs w:val="18"/>
        </w:rPr>
        <w:t>срока оборота (нахождения на с</w:t>
      </w:r>
      <w:r w:rsidRPr="00A741DA">
        <w:rPr>
          <w:sz w:val="18"/>
          <w:szCs w:val="18"/>
        </w:rPr>
        <w:t xml:space="preserve">танции </w:t>
      </w:r>
      <w:r w:rsidR="00846B68" w:rsidRPr="00A741DA">
        <w:rPr>
          <w:sz w:val="18"/>
          <w:szCs w:val="18"/>
        </w:rPr>
        <w:t>назначения</w:t>
      </w:r>
      <w:r w:rsidRPr="00A741DA">
        <w:rPr>
          <w:sz w:val="18"/>
          <w:szCs w:val="18"/>
        </w:rPr>
        <w:t>) одного Вагона, который</w:t>
      </w:r>
      <w:r w:rsidR="00DA0E90" w:rsidRPr="00A741DA">
        <w:rPr>
          <w:sz w:val="18"/>
          <w:szCs w:val="18"/>
        </w:rPr>
        <w:t xml:space="preserve"> устанавливается в размере 96</w:t>
      </w:r>
      <w:r w:rsidR="006C2FCD" w:rsidRPr="00A741DA">
        <w:rPr>
          <w:sz w:val="18"/>
          <w:szCs w:val="18"/>
        </w:rPr>
        <w:t xml:space="preserve"> (</w:t>
      </w:r>
      <w:r w:rsidR="00DA0E90" w:rsidRPr="00A741DA">
        <w:rPr>
          <w:sz w:val="18"/>
          <w:szCs w:val="18"/>
        </w:rPr>
        <w:t>девяносто шесть</w:t>
      </w:r>
      <w:r w:rsidRPr="00A741DA">
        <w:rPr>
          <w:sz w:val="18"/>
          <w:szCs w:val="18"/>
        </w:rPr>
        <w:t>) часов. Срок оборота Вагонов исчисляется в часах, начиная с первой минуты часа, непосредственно следующе</w:t>
      </w:r>
      <w:r w:rsidR="00846B68" w:rsidRPr="00A741DA">
        <w:rPr>
          <w:sz w:val="18"/>
          <w:szCs w:val="18"/>
        </w:rPr>
        <w:t>го за часом прибытия Вагона на с</w:t>
      </w:r>
      <w:r w:rsidRPr="00A741DA">
        <w:rPr>
          <w:sz w:val="18"/>
          <w:szCs w:val="18"/>
        </w:rPr>
        <w:t xml:space="preserve">танцию </w:t>
      </w:r>
      <w:r w:rsidR="00846B68" w:rsidRPr="00A741DA">
        <w:rPr>
          <w:sz w:val="18"/>
          <w:szCs w:val="18"/>
        </w:rPr>
        <w:t>назначения</w:t>
      </w:r>
      <w:r w:rsidRPr="00A741DA">
        <w:rPr>
          <w:sz w:val="18"/>
          <w:szCs w:val="18"/>
        </w:rPr>
        <w:t xml:space="preserve">, до </w:t>
      </w:r>
      <w:r w:rsidRPr="00A741DA">
        <w:rPr>
          <w:sz w:val="18"/>
          <w:szCs w:val="18"/>
        </w:rPr>
        <w:lastRenderedPageBreak/>
        <w:t xml:space="preserve">момента отправления порожнего Вагона со </w:t>
      </w:r>
      <w:r w:rsidR="00846B68" w:rsidRPr="00A741DA">
        <w:rPr>
          <w:sz w:val="18"/>
          <w:szCs w:val="18"/>
        </w:rPr>
        <w:t>с</w:t>
      </w:r>
      <w:r w:rsidRPr="00A741DA">
        <w:rPr>
          <w:sz w:val="18"/>
          <w:szCs w:val="18"/>
        </w:rPr>
        <w:t xml:space="preserve">танции </w:t>
      </w:r>
      <w:r w:rsidR="00846B68" w:rsidRPr="00A741DA">
        <w:rPr>
          <w:sz w:val="18"/>
          <w:szCs w:val="18"/>
        </w:rPr>
        <w:t>назначения</w:t>
      </w:r>
      <w:r w:rsidRPr="00A741DA">
        <w:rPr>
          <w:sz w:val="18"/>
          <w:szCs w:val="18"/>
        </w:rPr>
        <w:t>. Время оборота Вагонов исчисляется в часах, при этом, время до 30 (</w:t>
      </w:r>
      <w:r w:rsidR="006C2FCD" w:rsidRPr="00A741DA">
        <w:rPr>
          <w:sz w:val="18"/>
          <w:szCs w:val="18"/>
        </w:rPr>
        <w:t>т</w:t>
      </w:r>
      <w:r w:rsidRPr="00A741DA">
        <w:rPr>
          <w:sz w:val="18"/>
          <w:szCs w:val="18"/>
        </w:rPr>
        <w:t>ридцати) минут в расчет не принимается, время от 30 (</w:t>
      </w:r>
      <w:r w:rsidR="006C2FCD" w:rsidRPr="00A741DA">
        <w:rPr>
          <w:sz w:val="18"/>
          <w:szCs w:val="18"/>
        </w:rPr>
        <w:t>т</w:t>
      </w:r>
      <w:r w:rsidRPr="00A741DA">
        <w:rPr>
          <w:sz w:val="18"/>
          <w:szCs w:val="18"/>
        </w:rPr>
        <w:t>ридцати) минут и более (в пределах часа) считается за полный час.</w:t>
      </w:r>
      <w:bookmarkEnd w:id="4"/>
    </w:p>
    <w:p w14:paraId="6ADD97ED" w14:textId="1A356DEC" w:rsidR="002366B9" w:rsidRPr="00A741DA" w:rsidRDefault="002366B9" w:rsidP="002366B9">
      <w:pPr>
        <w:pStyle w:val="ac"/>
        <w:keepNext/>
        <w:spacing w:before="120" w:after="120" w:line="240" w:lineRule="auto"/>
        <w:ind w:left="1361"/>
        <w:contextualSpacing w:val="0"/>
        <w:jc w:val="both"/>
        <w:rPr>
          <w:sz w:val="18"/>
          <w:szCs w:val="18"/>
        </w:rPr>
      </w:pPr>
      <w:r w:rsidRPr="00A741DA">
        <w:rPr>
          <w:sz w:val="18"/>
          <w:szCs w:val="18"/>
        </w:rPr>
        <w:t>Поставщик направляет Покупателю расчет, содержащий сведения о фактических сроках оборота Вагонов (далее – «</w:t>
      </w:r>
      <w:r w:rsidRPr="00A741DA">
        <w:rPr>
          <w:b/>
          <w:sz w:val="18"/>
          <w:szCs w:val="18"/>
        </w:rPr>
        <w:t>Расчет</w:t>
      </w:r>
      <w:r w:rsidRPr="00A741DA">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6C2FCD" w:rsidRPr="00A741DA">
        <w:rPr>
          <w:sz w:val="18"/>
          <w:szCs w:val="18"/>
        </w:rPr>
        <w:t>Грузополучателем) в течение 7 (с</w:t>
      </w:r>
      <w:r w:rsidRPr="00A741DA">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21A5389" w14:textId="2AA29AF0" w:rsidR="002366B9" w:rsidRPr="00A741DA" w:rsidRDefault="002366B9" w:rsidP="002366B9">
      <w:pPr>
        <w:pStyle w:val="ac"/>
        <w:keepNext/>
        <w:spacing w:before="120" w:after="120" w:line="240" w:lineRule="auto"/>
        <w:ind w:left="1361"/>
        <w:contextualSpacing w:val="0"/>
        <w:jc w:val="both"/>
        <w:rPr>
          <w:sz w:val="18"/>
          <w:szCs w:val="18"/>
        </w:rPr>
      </w:pPr>
      <w:r w:rsidRPr="00A741DA">
        <w:rPr>
          <w:sz w:val="18"/>
          <w:szCs w:val="18"/>
        </w:rPr>
        <w:t xml:space="preserve">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w:t>
      </w:r>
      <w:r w:rsidR="006C2FCD" w:rsidRPr="00A741DA">
        <w:rPr>
          <w:sz w:val="18"/>
          <w:szCs w:val="18"/>
        </w:rPr>
        <w:t>неустойку в размере 20 000 (д</w:t>
      </w:r>
      <w:r w:rsidRPr="00A741DA">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846B68" w:rsidRPr="00A741DA">
        <w:rPr>
          <w:sz w:val="18"/>
          <w:szCs w:val="18"/>
        </w:rPr>
        <w:t>с</w:t>
      </w:r>
      <w:r w:rsidR="00383195" w:rsidRPr="00A741DA">
        <w:rPr>
          <w:sz w:val="18"/>
          <w:szCs w:val="18"/>
        </w:rPr>
        <w:t xml:space="preserve">танцию </w:t>
      </w:r>
      <w:r w:rsidR="00846B68" w:rsidRPr="00A741DA">
        <w:rPr>
          <w:sz w:val="18"/>
          <w:szCs w:val="18"/>
        </w:rPr>
        <w:t>назначения</w:t>
      </w:r>
      <w:r w:rsidR="00383195" w:rsidRPr="00A741DA">
        <w:rPr>
          <w:sz w:val="18"/>
          <w:szCs w:val="18"/>
        </w:rPr>
        <w:t xml:space="preserve"> </w:t>
      </w:r>
      <w:r w:rsidRPr="00A741DA">
        <w:rPr>
          <w:sz w:val="18"/>
          <w:szCs w:val="18"/>
        </w:rPr>
        <w:t xml:space="preserve">и время отправления со </w:t>
      </w:r>
      <w:r w:rsidR="00846B68" w:rsidRPr="00A741DA">
        <w:rPr>
          <w:sz w:val="18"/>
          <w:szCs w:val="18"/>
        </w:rPr>
        <w:t>с</w:t>
      </w:r>
      <w:r w:rsidR="00383195" w:rsidRPr="00A741DA">
        <w:rPr>
          <w:sz w:val="18"/>
          <w:szCs w:val="18"/>
        </w:rPr>
        <w:t xml:space="preserve">танции </w:t>
      </w:r>
      <w:r w:rsidR="00846B68" w:rsidRPr="00A741DA">
        <w:rPr>
          <w:sz w:val="18"/>
          <w:szCs w:val="18"/>
        </w:rPr>
        <w:t>назначения</w:t>
      </w:r>
      <w:r w:rsidRPr="00A741DA">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6" w:name="_Ref20752320"/>
    </w:p>
    <w:p w14:paraId="57039319" w14:textId="77777777" w:rsidR="002366B9" w:rsidRPr="00A741DA"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7" w:name="_Ref25829338"/>
      <w:r w:rsidRPr="00A741DA">
        <w:rPr>
          <w:sz w:val="18"/>
          <w:szCs w:val="18"/>
        </w:rPr>
        <w:t>Переадресовка Товара в Вагонах запрещается.</w:t>
      </w:r>
      <w:bookmarkEnd w:id="6"/>
      <w:bookmarkEnd w:id="7"/>
    </w:p>
    <w:p w14:paraId="3F2F083D"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Неотгруженный по причине неоплаты или </w:t>
      </w:r>
      <w:proofErr w:type="spellStart"/>
      <w:r w:rsidRPr="00A741DA">
        <w:rPr>
          <w:sz w:val="18"/>
          <w:szCs w:val="18"/>
        </w:rPr>
        <w:t>невыборки</w:t>
      </w:r>
      <w:proofErr w:type="spellEnd"/>
      <w:r w:rsidRPr="00A741DA">
        <w:rPr>
          <w:sz w:val="18"/>
          <w:szCs w:val="18"/>
        </w:rPr>
        <w:t xml:space="preserve"> Товар может быть восполнен в следующем периоде только по согласованию Сторон.</w:t>
      </w:r>
    </w:p>
    <w:p w14:paraId="0A5BE40E"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p w14:paraId="0248A30A"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bookmarkStart w:id="8" w:name="_Ref20752375"/>
      <w:r w:rsidRPr="00A741DA">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8"/>
    </w:p>
    <w:p w14:paraId="37A361B8" w14:textId="791C34BD" w:rsidR="002366B9" w:rsidRPr="00A741DA" w:rsidRDefault="002366B9" w:rsidP="00846B68">
      <w:pPr>
        <w:pStyle w:val="ac"/>
        <w:numPr>
          <w:ilvl w:val="2"/>
          <w:numId w:val="6"/>
        </w:numPr>
        <w:spacing w:before="120" w:after="120" w:line="240" w:lineRule="auto"/>
        <w:ind w:left="1361" w:hanging="794"/>
        <w:contextualSpacing w:val="0"/>
        <w:jc w:val="both"/>
        <w:rPr>
          <w:sz w:val="18"/>
          <w:szCs w:val="18"/>
        </w:rPr>
      </w:pPr>
      <w:r w:rsidRPr="00A741DA">
        <w:rPr>
          <w:sz w:val="18"/>
          <w:szCs w:val="18"/>
        </w:rPr>
        <w:t>выполнять требования локальных нормативных актов Поставщика в области промышленной и пожарной безопасности,</w:t>
      </w:r>
      <w:r w:rsidR="00846B68" w:rsidRPr="00A741DA">
        <w:rPr>
          <w:sz w:val="18"/>
          <w:szCs w:val="18"/>
        </w:rPr>
        <w:t xml:space="preserve"> безопасности дорожного движения, </w:t>
      </w:r>
      <w:r w:rsidRPr="00A741DA">
        <w:rPr>
          <w:sz w:val="18"/>
          <w:szCs w:val="18"/>
        </w:rPr>
        <w:t xml:space="preserve">санитарной гигиены, охраны труда и окружающей среды, локального нормативного акта о пропускном и </w:t>
      </w:r>
      <w:proofErr w:type="spellStart"/>
      <w:r w:rsidRPr="00A741DA">
        <w:rPr>
          <w:sz w:val="18"/>
          <w:szCs w:val="18"/>
        </w:rPr>
        <w:t>внутриобъектовом</w:t>
      </w:r>
      <w:proofErr w:type="spellEnd"/>
      <w:r w:rsidRPr="00A741DA">
        <w:rPr>
          <w:sz w:val="18"/>
          <w:szCs w:val="18"/>
        </w:rPr>
        <w:t xml:space="preserve"> режимах, действующего у Поставщика, текст которых размещен на </w:t>
      </w:r>
      <w:r w:rsidR="00846B68" w:rsidRPr="00A741DA">
        <w:rPr>
          <w:sz w:val="18"/>
          <w:szCs w:val="18"/>
        </w:rPr>
        <w:t>С</w:t>
      </w:r>
      <w:r w:rsidRPr="00A741DA">
        <w:rPr>
          <w:sz w:val="18"/>
          <w:szCs w:val="18"/>
        </w:rPr>
        <w:t>айте Поставщика</w:t>
      </w:r>
      <w:r w:rsidR="00846B68" w:rsidRPr="00A741DA">
        <w:rPr>
          <w:sz w:val="18"/>
          <w:szCs w:val="18"/>
        </w:rPr>
        <w:t xml:space="preserve">. </w:t>
      </w:r>
      <w:r w:rsidRPr="00A741DA">
        <w:rPr>
          <w:sz w:val="18"/>
          <w:szCs w:val="18"/>
        </w:rPr>
        <w:t>Покупатель, заключив настоящий Договор, подтверждает, что ознакомился с указанными требованиями нормативных документов Поставщика.</w:t>
      </w:r>
    </w:p>
    <w:p w14:paraId="11E89455" w14:textId="2D3F4C24"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6D61F7" w:rsidRPr="00A741DA">
        <w:rPr>
          <w:sz w:val="18"/>
          <w:szCs w:val="18"/>
        </w:rPr>
        <w:t>автомобилем и спецтехникой Покупателя (далее – «</w:t>
      </w:r>
      <w:r w:rsidR="006D61F7" w:rsidRPr="00A741DA">
        <w:rPr>
          <w:b/>
          <w:sz w:val="18"/>
          <w:szCs w:val="18"/>
        </w:rPr>
        <w:t>Транспортное средство / ТС</w:t>
      </w:r>
      <w:r w:rsidR="006D61F7" w:rsidRPr="00A741DA">
        <w:rPr>
          <w:sz w:val="18"/>
          <w:szCs w:val="18"/>
        </w:rPr>
        <w:t>»)</w:t>
      </w:r>
      <w:r w:rsidRPr="00A741DA">
        <w:rPr>
          <w:sz w:val="18"/>
          <w:szCs w:val="18"/>
        </w:rPr>
        <w:t>: водительского удо</w:t>
      </w:r>
      <w:r w:rsidR="006D61F7" w:rsidRPr="00A741DA">
        <w:rPr>
          <w:sz w:val="18"/>
          <w:szCs w:val="18"/>
        </w:rPr>
        <w:t>стоверения на право управления Т</w:t>
      </w:r>
      <w:r w:rsidRPr="00A741DA">
        <w:rPr>
          <w:sz w:val="18"/>
          <w:szCs w:val="18"/>
        </w:rPr>
        <w:t xml:space="preserve">ранспортным средством соответствующей категории;  полиса ОСАГО; регистрационных документов на ТС; путевого листа соответствующей формы на данное </w:t>
      </w:r>
      <w:r w:rsidR="006D61F7" w:rsidRPr="00A741DA">
        <w:rPr>
          <w:sz w:val="18"/>
          <w:szCs w:val="18"/>
        </w:rPr>
        <w:t>Т</w:t>
      </w:r>
      <w:r w:rsidRPr="00A741DA">
        <w:rPr>
          <w:sz w:val="18"/>
          <w:szCs w:val="18"/>
        </w:rPr>
        <w:t xml:space="preserve">ранспортное средство с отметкой о прохождении </w:t>
      </w:r>
      <w:proofErr w:type="spellStart"/>
      <w:r w:rsidRPr="00A741DA">
        <w:rPr>
          <w:sz w:val="18"/>
          <w:szCs w:val="18"/>
        </w:rPr>
        <w:t>предрейсового</w:t>
      </w:r>
      <w:proofErr w:type="spellEnd"/>
      <w:r w:rsidRPr="00A741DA">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A741DA">
        <w:rPr>
          <w:sz w:val="18"/>
          <w:szCs w:val="18"/>
        </w:rPr>
        <w:t>Гостехнадзоре</w:t>
      </w:r>
      <w:proofErr w:type="spellEnd"/>
      <w:r w:rsidRPr="00A741DA">
        <w:rPr>
          <w:sz w:val="18"/>
          <w:szCs w:val="18"/>
        </w:rPr>
        <w:t xml:space="preserve">); в случае </w:t>
      </w:r>
      <w:r w:rsidR="00383195" w:rsidRPr="00A741DA">
        <w:rPr>
          <w:sz w:val="18"/>
          <w:szCs w:val="18"/>
        </w:rPr>
        <w:t>перевозки опасного груза (далее – «</w:t>
      </w:r>
      <w:r w:rsidRPr="00A741DA">
        <w:rPr>
          <w:b/>
          <w:sz w:val="18"/>
          <w:szCs w:val="18"/>
        </w:rPr>
        <w:t>ОГ</w:t>
      </w:r>
      <w:r w:rsidR="00383195" w:rsidRPr="00A741DA">
        <w:rPr>
          <w:sz w:val="18"/>
          <w:szCs w:val="18"/>
        </w:rPr>
        <w:t>»</w:t>
      </w:r>
      <w:r w:rsidR="006D61F7" w:rsidRPr="00A741DA">
        <w:rPr>
          <w:sz w:val="18"/>
          <w:szCs w:val="18"/>
        </w:rPr>
        <w:t>): лицензионной карточки на Т</w:t>
      </w:r>
      <w:r w:rsidRPr="00A741DA">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28F4C1C" w14:textId="34F83D4A" w:rsidR="002366B9" w:rsidRPr="00A741DA" w:rsidRDefault="006D61F7" w:rsidP="002366B9">
      <w:pPr>
        <w:pStyle w:val="ac"/>
        <w:spacing w:before="120" w:after="120" w:line="240" w:lineRule="auto"/>
        <w:ind w:left="1361"/>
        <w:contextualSpacing w:val="0"/>
        <w:jc w:val="both"/>
        <w:rPr>
          <w:sz w:val="18"/>
          <w:szCs w:val="18"/>
        </w:rPr>
      </w:pPr>
      <w:r w:rsidRPr="00A741DA">
        <w:rPr>
          <w:sz w:val="18"/>
          <w:szCs w:val="18"/>
        </w:rPr>
        <w:t>Въезд на территорию Поставщика Транспортных средств</w:t>
      </w:r>
      <w:r w:rsidR="002366B9" w:rsidRPr="00A741DA">
        <w:rPr>
          <w:sz w:val="18"/>
          <w:szCs w:val="18"/>
        </w:rPr>
        <w:t xml:space="preserve"> при отсутствии у водителя любого из указанных документов / его ненадлежащем оформлении запрещается.</w:t>
      </w:r>
    </w:p>
    <w:p w14:paraId="05855E3E" w14:textId="042EA094" w:rsidR="00383195" w:rsidRPr="00A741DA" w:rsidRDefault="006D61F7" w:rsidP="00383195">
      <w:pPr>
        <w:pStyle w:val="ac"/>
        <w:numPr>
          <w:ilvl w:val="2"/>
          <w:numId w:val="6"/>
        </w:numPr>
        <w:spacing w:before="120" w:after="120" w:line="240" w:lineRule="auto"/>
        <w:ind w:left="1361" w:hanging="794"/>
        <w:contextualSpacing w:val="0"/>
        <w:jc w:val="both"/>
        <w:rPr>
          <w:sz w:val="18"/>
          <w:szCs w:val="18"/>
        </w:rPr>
      </w:pPr>
      <w:r w:rsidRPr="00A741DA">
        <w:rPr>
          <w:sz w:val="18"/>
          <w:szCs w:val="18"/>
        </w:rPr>
        <w:t>подавать под погрузку Транспортные средства, оснащенные системой спутникового мониторинга транспорта (далее – «</w:t>
      </w:r>
      <w:r w:rsidRPr="00A741DA">
        <w:rPr>
          <w:b/>
          <w:sz w:val="18"/>
          <w:szCs w:val="18"/>
        </w:rPr>
        <w:t>ССМТ</w:t>
      </w:r>
      <w:r w:rsidRPr="00A741DA">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A741DA">
        <w:rPr>
          <w:sz w:val="18"/>
          <w:szCs w:val="18"/>
        </w:rPr>
        <w:t>телематический</w:t>
      </w:r>
      <w:proofErr w:type="spellEnd"/>
      <w:r w:rsidRPr="00A741DA">
        <w:rPr>
          <w:sz w:val="18"/>
          <w:szCs w:val="18"/>
        </w:rPr>
        <w:t xml:space="preserve"> сервер доступ к информации о </w:t>
      </w:r>
      <w:proofErr w:type="spellStart"/>
      <w:r w:rsidRPr="00A741DA">
        <w:rPr>
          <w:sz w:val="18"/>
          <w:szCs w:val="18"/>
        </w:rPr>
        <w:t>геолокации</w:t>
      </w:r>
      <w:proofErr w:type="spellEnd"/>
      <w:r w:rsidRPr="00A741DA">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Товара. При этом Поставщик освобождается от ответственности за </w:t>
      </w:r>
      <w:proofErr w:type="spellStart"/>
      <w:r w:rsidRPr="00A741DA">
        <w:rPr>
          <w:sz w:val="18"/>
          <w:szCs w:val="18"/>
        </w:rPr>
        <w:t>непоставку</w:t>
      </w:r>
      <w:proofErr w:type="spellEnd"/>
      <w:r w:rsidRPr="00A741DA">
        <w:rPr>
          <w:sz w:val="18"/>
          <w:szCs w:val="18"/>
        </w:rPr>
        <w:t xml:space="preserve"> или просрочку поставки Товара. Если в результате доступа к информации о </w:t>
      </w:r>
      <w:proofErr w:type="spellStart"/>
      <w:r w:rsidRPr="00A741DA">
        <w:rPr>
          <w:sz w:val="18"/>
          <w:szCs w:val="18"/>
        </w:rPr>
        <w:t>геолокации</w:t>
      </w:r>
      <w:proofErr w:type="spellEnd"/>
      <w:r w:rsidRPr="00A741DA">
        <w:rPr>
          <w:sz w:val="18"/>
          <w:szCs w:val="18"/>
        </w:rPr>
        <w:t xml:space="preserve"> Транспортных средств </w:t>
      </w:r>
      <w:r w:rsidRPr="00A741DA">
        <w:rPr>
          <w:sz w:val="18"/>
          <w:szCs w:val="18"/>
        </w:rPr>
        <w:lastRenderedPageBreak/>
        <w:t xml:space="preserve">Поставщиком получена информация о </w:t>
      </w:r>
      <w:proofErr w:type="spellStart"/>
      <w:r w:rsidRPr="00A741DA">
        <w:rPr>
          <w:sz w:val="18"/>
          <w:szCs w:val="18"/>
        </w:rPr>
        <w:t>геолокации</w:t>
      </w:r>
      <w:proofErr w:type="spellEnd"/>
      <w:r w:rsidRPr="00A741DA">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687D25CC" w14:textId="49332A82" w:rsidR="00383195" w:rsidRPr="00A741DA" w:rsidRDefault="00383195" w:rsidP="00383195">
      <w:pPr>
        <w:pStyle w:val="ac"/>
        <w:numPr>
          <w:ilvl w:val="2"/>
          <w:numId w:val="6"/>
        </w:numPr>
        <w:spacing w:before="120" w:after="120" w:line="240" w:lineRule="auto"/>
        <w:ind w:left="1361" w:hanging="794"/>
        <w:contextualSpacing w:val="0"/>
        <w:jc w:val="both"/>
        <w:rPr>
          <w:sz w:val="18"/>
          <w:szCs w:val="18"/>
        </w:rPr>
      </w:pPr>
      <w:r w:rsidRPr="00A741DA">
        <w:rPr>
          <w:sz w:val="18"/>
          <w:szCs w:val="18"/>
        </w:rPr>
        <w:t xml:space="preserve">осуществлять аудио и видео запись видеорегистраторами, установленными на </w:t>
      </w:r>
      <w:r w:rsidR="006D61F7" w:rsidRPr="00A741DA">
        <w:rPr>
          <w:sz w:val="18"/>
          <w:szCs w:val="18"/>
        </w:rPr>
        <w:t>Транспортные средства</w:t>
      </w:r>
      <w:r w:rsidRPr="00A741DA">
        <w:rPr>
          <w:sz w:val="18"/>
          <w:szCs w:val="18"/>
        </w:rPr>
        <w:t>, при нахождении на территории Поставщика.</w:t>
      </w:r>
    </w:p>
    <w:p w14:paraId="241FE292" w14:textId="77777777" w:rsidR="00383195" w:rsidRPr="00A741DA" w:rsidRDefault="00383195" w:rsidP="00383195">
      <w:pPr>
        <w:pStyle w:val="ac"/>
        <w:numPr>
          <w:ilvl w:val="2"/>
          <w:numId w:val="6"/>
        </w:numPr>
        <w:spacing w:before="120" w:after="120" w:line="240" w:lineRule="auto"/>
        <w:ind w:left="1361" w:hanging="794"/>
        <w:contextualSpacing w:val="0"/>
        <w:jc w:val="both"/>
        <w:rPr>
          <w:sz w:val="18"/>
          <w:szCs w:val="18"/>
        </w:rPr>
      </w:pPr>
      <w:r w:rsidRPr="00A741DA">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7643BE3F" w14:textId="0424C848" w:rsidR="00383195" w:rsidRPr="00A741DA" w:rsidRDefault="00383195" w:rsidP="00383195">
      <w:pPr>
        <w:pStyle w:val="ac"/>
        <w:numPr>
          <w:ilvl w:val="2"/>
          <w:numId w:val="6"/>
        </w:numPr>
        <w:spacing w:before="120" w:after="120" w:line="240" w:lineRule="auto"/>
        <w:ind w:left="1361" w:hanging="794"/>
        <w:contextualSpacing w:val="0"/>
        <w:jc w:val="both"/>
        <w:rPr>
          <w:sz w:val="18"/>
          <w:szCs w:val="18"/>
        </w:rPr>
      </w:pPr>
      <w:r w:rsidRPr="00A741DA">
        <w:rPr>
          <w:sz w:val="18"/>
          <w:szCs w:val="18"/>
        </w:rPr>
        <w:t xml:space="preserve">по требованию Поставщика предоставить информацию (трек) с данными о нахождении </w:t>
      </w:r>
      <w:r w:rsidR="006D61F7" w:rsidRPr="00A741DA">
        <w:rPr>
          <w:sz w:val="18"/>
          <w:szCs w:val="18"/>
        </w:rPr>
        <w:t>Транспортных средств</w:t>
      </w:r>
      <w:r w:rsidRPr="00A741DA">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w:t>
      </w:r>
      <w:r w:rsidR="006D61F7" w:rsidRPr="00A741DA">
        <w:rPr>
          <w:sz w:val="18"/>
          <w:szCs w:val="18"/>
        </w:rPr>
        <w:t>Транспортных средствах</w:t>
      </w:r>
      <w:r w:rsidRPr="00A741DA">
        <w:rPr>
          <w:sz w:val="18"/>
          <w:szCs w:val="18"/>
        </w:rPr>
        <w:t>.</w:t>
      </w:r>
    </w:p>
    <w:p w14:paraId="6460A9CD" w14:textId="4878658E" w:rsidR="002366B9" w:rsidRPr="00A741DA" w:rsidRDefault="00383195" w:rsidP="00383195">
      <w:pPr>
        <w:pStyle w:val="ac"/>
        <w:numPr>
          <w:ilvl w:val="2"/>
          <w:numId w:val="6"/>
        </w:numPr>
        <w:spacing w:before="120" w:after="120" w:line="240" w:lineRule="auto"/>
        <w:ind w:left="1361" w:hanging="794"/>
        <w:contextualSpacing w:val="0"/>
        <w:jc w:val="both"/>
        <w:rPr>
          <w:sz w:val="18"/>
          <w:szCs w:val="18"/>
        </w:rPr>
      </w:pPr>
      <w:r w:rsidRPr="00A741DA">
        <w:rPr>
          <w:sz w:val="18"/>
          <w:szCs w:val="18"/>
        </w:rPr>
        <w:t xml:space="preserve">при нахождении </w:t>
      </w:r>
      <w:r w:rsidR="006D61F7" w:rsidRPr="00A741DA">
        <w:rPr>
          <w:sz w:val="18"/>
          <w:szCs w:val="18"/>
        </w:rPr>
        <w:t>Транспортных средств</w:t>
      </w:r>
      <w:r w:rsidRPr="00A741DA">
        <w:rPr>
          <w:sz w:val="18"/>
          <w:szCs w:val="18"/>
        </w:rPr>
        <w:t xml:space="preserve">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6D61F7" w:rsidRPr="00A741DA">
        <w:rPr>
          <w:sz w:val="18"/>
          <w:szCs w:val="18"/>
        </w:rPr>
        <w:t>Транспортных средств</w:t>
      </w:r>
      <w:r w:rsidRPr="00A741DA">
        <w:rPr>
          <w:sz w:val="18"/>
          <w:szCs w:val="18"/>
        </w:rPr>
        <w:t xml:space="preserve"> на протяжении всего времени нахождения на территории Поставщика.</w:t>
      </w:r>
    </w:p>
    <w:p w14:paraId="6B5F19B4"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3A69EE60"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При отгрузке Товара автотранспортом Поставщика:</w:t>
      </w:r>
    </w:p>
    <w:p w14:paraId="0CEAA694" w14:textId="77777777"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21053D1B" w14:textId="77777777"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 xml:space="preserve">Работы по выгрузке должны обеспечивать сохранность Товара. </w:t>
      </w:r>
    </w:p>
    <w:p w14:paraId="6105F745" w14:textId="1EE625FD"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w:t>
      </w:r>
      <w:r w:rsidR="00383195" w:rsidRPr="00A741DA">
        <w:rPr>
          <w:sz w:val="18"/>
          <w:szCs w:val="18"/>
        </w:rPr>
        <w:t>визитам, в срок не позднее 10 (д</w:t>
      </w:r>
      <w:r w:rsidRPr="00A741DA">
        <w:rPr>
          <w:sz w:val="18"/>
          <w:szCs w:val="18"/>
        </w:rPr>
        <w:t>есяти) календарных дней после предъявления счета Поставщика.</w:t>
      </w:r>
    </w:p>
    <w:p w14:paraId="3CEBF054" w14:textId="77777777"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bookmarkStart w:id="9" w:name="_Ref20752188"/>
      <w:r w:rsidRPr="00A741DA">
        <w:rPr>
          <w:sz w:val="18"/>
          <w:szCs w:val="18"/>
        </w:rPr>
        <w:t xml:space="preserve">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 </w:t>
      </w:r>
      <w:bookmarkEnd w:id="9"/>
    </w:p>
    <w:p w14:paraId="426F8D53" w14:textId="71B75D4E" w:rsidR="002366B9" w:rsidRPr="00A741DA" w:rsidRDefault="002366B9" w:rsidP="002366B9">
      <w:pPr>
        <w:pStyle w:val="ac"/>
        <w:numPr>
          <w:ilvl w:val="2"/>
          <w:numId w:val="6"/>
        </w:numPr>
        <w:spacing w:before="120" w:after="120" w:line="240" w:lineRule="auto"/>
        <w:ind w:left="1361" w:hanging="794"/>
        <w:contextualSpacing w:val="0"/>
        <w:jc w:val="both"/>
        <w:rPr>
          <w:sz w:val="18"/>
          <w:szCs w:val="18"/>
        </w:rPr>
      </w:pPr>
      <w:r w:rsidRPr="00A741DA">
        <w:rPr>
          <w:sz w:val="18"/>
          <w:szCs w:val="18"/>
        </w:rPr>
        <w:t>В случае, если Грузополучатель отказывается принять Товар (за исключением отказа от Товара в соответствии с п</w:t>
      </w:r>
      <w:r w:rsidR="00383195" w:rsidRPr="00A741DA">
        <w:rPr>
          <w:sz w:val="18"/>
          <w:szCs w:val="18"/>
        </w:rPr>
        <w:t>унктом</w:t>
      </w:r>
      <w:r w:rsidRPr="00A741DA">
        <w:rPr>
          <w:sz w:val="18"/>
          <w:szCs w:val="18"/>
        </w:rPr>
        <w:t xml:space="preserve"> </w:t>
      </w:r>
      <w:r w:rsidRPr="00A741DA">
        <w:rPr>
          <w:sz w:val="18"/>
          <w:szCs w:val="18"/>
        </w:rPr>
        <w:fldChar w:fldCharType="begin"/>
      </w:r>
      <w:r w:rsidRPr="00A741DA">
        <w:rPr>
          <w:sz w:val="18"/>
          <w:szCs w:val="18"/>
        </w:rPr>
        <w:instrText xml:space="preserve"> REF _Ref20752188 \r \h  \* MERGEFORMAT </w:instrText>
      </w:r>
      <w:r w:rsidRPr="00A741DA">
        <w:rPr>
          <w:sz w:val="18"/>
          <w:szCs w:val="18"/>
        </w:rPr>
      </w:r>
      <w:r w:rsidRPr="00A741DA">
        <w:rPr>
          <w:sz w:val="18"/>
          <w:szCs w:val="18"/>
        </w:rPr>
        <w:fldChar w:fldCharType="separate"/>
      </w:r>
      <w:r w:rsidRPr="00A741DA">
        <w:rPr>
          <w:sz w:val="18"/>
          <w:szCs w:val="18"/>
        </w:rPr>
        <w:t>2.11.4</w:t>
      </w:r>
      <w:r w:rsidRPr="00A741DA">
        <w:rPr>
          <w:sz w:val="18"/>
          <w:szCs w:val="18"/>
        </w:rPr>
        <w:fldChar w:fldCharType="end"/>
      </w:r>
      <w:r w:rsidRPr="00A741DA">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w:t>
      </w:r>
      <w:r w:rsidR="00383195" w:rsidRPr="00A741DA">
        <w:rPr>
          <w:sz w:val="18"/>
          <w:szCs w:val="18"/>
        </w:rPr>
        <w:t>тавщика, в срок не позднее 10 (д</w:t>
      </w:r>
      <w:r w:rsidRPr="00A741DA">
        <w:rPr>
          <w:sz w:val="18"/>
          <w:szCs w:val="18"/>
        </w:rPr>
        <w:t xml:space="preserve">есяти) календарных дней после предъявления счета Поставщика.  </w:t>
      </w:r>
    </w:p>
    <w:p w14:paraId="4C8D7594"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69E49318" w14:textId="77777777" w:rsidR="002366B9" w:rsidRPr="00A741DA" w:rsidRDefault="002366B9" w:rsidP="002366B9">
      <w:pPr>
        <w:pStyle w:val="ac"/>
        <w:numPr>
          <w:ilvl w:val="1"/>
          <w:numId w:val="6"/>
        </w:numPr>
        <w:spacing w:before="120" w:after="120" w:line="240" w:lineRule="auto"/>
        <w:ind w:left="567" w:hanging="567"/>
        <w:contextualSpacing w:val="0"/>
        <w:jc w:val="both"/>
        <w:rPr>
          <w:sz w:val="18"/>
          <w:szCs w:val="18"/>
        </w:rPr>
      </w:pPr>
      <w:r w:rsidRPr="00A741DA">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5ECA8154" w14:textId="7AF79E19" w:rsidR="00383195" w:rsidRPr="00A741DA" w:rsidRDefault="007752FA" w:rsidP="00A01827">
      <w:pPr>
        <w:pStyle w:val="ac"/>
        <w:numPr>
          <w:ilvl w:val="2"/>
          <w:numId w:val="17"/>
        </w:numPr>
        <w:spacing w:before="120" w:after="120" w:line="240" w:lineRule="auto"/>
        <w:ind w:left="1361" w:hanging="794"/>
        <w:contextualSpacing w:val="0"/>
        <w:jc w:val="both"/>
        <w:rPr>
          <w:sz w:val="18"/>
          <w:szCs w:val="18"/>
        </w:rPr>
      </w:pPr>
      <w:r w:rsidRPr="00A741DA">
        <w:rPr>
          <w:sz w:val="18"/>
          <w:szCs w:val="18"/>
        </w:rPr>
        <w:t>с подачей под погрузку Т</w:t>
      </w:r>
      <w:r w:rsidR="002366B9" w:rsidRPr="00A741DA">
        <w:rPr>
          <w:sz w:val="18"/>
          <w:szCs w:val="18"/>
        </w:rPr>
        <w:t>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w:t>
      </w:r>
      <w:r w:rsidRPr="00A741DA">
        <w:rPr>
          <w:sz w:val="18"/>
          <w:szCs w:val="18"/>
        </w:rPr>
        <w:t>ый Товар, не допуская перегруз Т</w:t>
      </w:r>
      <w:r w:rsidR="002366B9" w:rsidRPr="00A741DA">
        <w:rPr>
          <w:sz w:val="18"/>
          <w:szCs w:val="18"/>
        </w:rPr>
        <w:t xml:space="preserve">ранспортного средства в отношении разрешенной нагрузки на ось или превышения допустимой массы </w:t>
      </w:r>
      <w:r w:rsidRPr="00A741DA">
        <w:rPr>
          <w:sz w:val="18"/>
          <w:szCs w:val="18"/>
        </w:rPr>
        <w:t>Т</w:t>
      </w:r>
      <w:r w:rsidR="002366B9" w:rsidRPr="00A741DA">
        <w:rPr>
          <w:sz w:val="18"/>
          <w:szCs w:val="18"/>
        </w:rPr>
        <w:t xml:space="preserve">ранспортного средства, без нарушения законодательства и подзаконных актов о дорогах и дорожном движении и перевозках грузов, в том числе, </w:t>
      </w:r>
      <w:r w:rsidR="00383195" w:rsidRPr="00A741DA">
        <w:rPr>
          <w:sz w:val="18"/>
          <w:szCs w:val="18"/>
        </w:rPr>
        <w:t>части 12 статьи 11 ФЗ от 08.11.2007г. №259-ФЗ «Устав автомобильного транспорта и городского наземного электрического транспорта».</w:t>
      </w:r>
    </w:p>
    <w:p w14:paraId="74452643" w14:textId="694B5720" w:rsidR="002366B9" w:rsidRPr="00A741DA" w:rsidRDefault="002366B9" w:rsidP="00A01827">
      <w:pPr>
        <w:pStyle w:val="ac"/>
        <w:numPr>
          <w:ilvl w:val="2"/>
          <w:numId w:val="17"/>
        </w:numPr>
        <w:spacing w:before="120" w:after="120" w:line="240" w:lineRule="auto"/>
        <w:ind w:left="1361" w:hanging="794"/>
        <w:contextualSpacing w:val="0"/>
        <w:jc w:val="both"/>
        <w:rPr>
          <w:sz w:val="18"/>
          <w:szCs w:val="18"/>
        </w:rPr>
      </w:pPr>
      <w:r w:rsidRPr="00A741DA">
        <w:rPr>
          <w:sz w:val="18"/>
          <w:szCs w:val="18"/>
        </w:rPr>
        <w:t>с выбором п</w:t>
      </w:r>
      <w:r w:rsidR="007752FA" w:rsidRPr="00A741DA">
        <w:rPr>
          <w:sz w:val="18"/>
          <w:szCs w:val="18"/>
        </w:rPr>
        <w:t>еревозчиком маршрутов движения Т</w:t>
      </w:r>
      <w:r w:rsidRPr="00A741DA">
        <w:rPr>
          <w:sz w:val="18"/>
          <w:szCs w:val="18"/>
        </w:rPr>
        <w:t>ранспортных средств, погруженных Поставщиком или грузоотправителем, и</w:t>
      </w:r>
      <w:r w:rsidR="007752FA" w:rsidRPr="00A741DA">
        <w:rPr>
          <w:sz w:val="18"/>
          <w:szCs w:val="18"/>
        </w:rPr>
        <w:t>меющих ограничения на движение Т</w:t>
      </w:r>
      <w:r w:rsidRPr="00A741DA">
        <w:rPr>
          <w:sz w:val="18"/>
          <w:szCs w:val="18"/>
        </w:rPr>
        <w:t>ранспортных средств с фактически погруженной Поставщиком или грузоотправителем массой груза или нагрузкой на ось.</w:t>
      </w:r>
    </w:p>
    <w:p w14:paraId="1BD9DB05" w14:textId="39B9A8E8" w:rsidR="002366B9" w:rsidRPr="00A741DA" w:rsidRDefault="002366B9" w:rsidP="00A01827">
      <w:pPr>
        <w:pStyle w:val="ac"/>
        <w:numPr>
          <w:ilvl w:val="2"/>
          <w:numId w:val="17"/>
        </w:numPr>
        <w:spacing w:before="120" w:after="120" w:line="240" w:lineRule="auto"/>
        <w:ind w:left="1361" w:hanging="794"/>
        <w:contextualSpacing w:val="0"/>
        <w:jc w:val="both"/>
        <w:rPr>
          <w:sz w:val="18"/>
          <w:szCs w:val="18"/>
        </w:rPr>
      </w:pPr>
      <w:r w:rsidRPr="00A741DA">
        <w:rPr>
          <w:sz w:val="18"/>
          <w:szCs w:val="18"/>
        </w:rPr>
        <w:t xml:space="preserve">с введением временных ограничений движения, вводимых органами государственной власти и местного самоуправления, либо отклонения </w:t>
      </w:r>
      <w:r w:rsidR="007752FA" w:rsidRPr="00A741DA">
        <w:rPr>
          <w:sz w:val="18"/>
          <w:szCs w:val="18"/>
        </w:rPr>
        <w:t>Т</w:t>
      </w:r>
      <w:r w:rsidRPr="00A741DA">
        <w:rPr>
          <w:sz w:val="18"/>
          <w:szCs w:val="18"/>
        </w:rPr>
        <w:t>ранспортных средств от соответствующих маршрутов движения в пути следования.</w:t>
      </w:r>
    </w:p>
    <w:p w14:paraId="0FB40571" w14:textId="4F318C79" w:rsidR="002366B9" w:rsidRPr="00A741DA" w:rsidRDefault="002366B9" w:rsidP="00A01827">
      <w:pPr>
        <w:pStyle w:val="ac"/>
        <w:numPr>
          <w:ilvl w:val="2"/>
          <w:numId w:val="17"/>
        </w:numPr>
        <w:spacing w:before="120" w:after="120" w:line="240" w:lineRule="auto"/>
        <w:ind w:left="1361" w:hanging="794"/>
        <w:contextualSpacing w:val="0"/>
        <w:jc w:val="both"/>
        <w:rPr>
          <w:sz w:val="18"/>
          <w:szCs w:val="18"/>
        </w:rPr>
      </w:pPr>
      <w:r w:rsidRPr="00A741DA">
        <w:rPr>
          <w:sz w:val="18"/>
          <w:szCs w:val="18"/>
        </w:rPr>
        <w:lastRenderedPageBreak/>
        <w:t>с отсутствием в необходимых случаях у перевозчика специальных разре</w:t>
      </w:r>
      <w:r w:rsidR="007752FA" w:rsidRPr="00A741DA">
        <w:rPr>
          <w:sz w:val="18"/>
          <w:szCs w:val="18"/>
        </w:rPr>
        <w:t>шений на движение тяжеловесных Т</w:t>
      </w:r>
      <w:r w:rsidRPr="00A741DA">
        <w:rPr>
          <w:sz w:val="18"/>
          <w:szCs w:val="18"/>
        </w:rPr>
        <w:t>ранспортных средств</w:t>
      </w:r>
      <w:r w:rsidR="007752FA" w:rsidRPr="00A741DA">
        <w:rPr>
          <w:sz w:val="18"/>
          <w:szCs w:val="18"/>
        </w:rPr>
        <w:t xml:space="preserve"> с перегрузом или негабаритных Т</w:t>
      </w:r>
      <w:r w:rsidRPr="00A741DA">
        <w:rPr>
          <w:sz w:val="18"/>
          <w:szCs w:val="18"/>
        </w:rPr>
        <w:t>ранспортных средств.</w:t>
      </w:r>
    </w:p>
    <w:p w14:paraId="158E5F59" w14:textId="42E530C5" w:rsidR="00F868BA" w:rsidRPr="00A741DA" w:rsidRDefault="002366B9" w:rsidP="002366B9">
      <w:pPr>
        <w:spacing w:before="120" w:after="120" w:line="240" w:lineRule="auto"/>
        <w:ind w:left="567"/>
        <w:jc w:val="both"/>
        <w:rPr>
          <w:sz w:val="18"/>
          <w:szCs w:val="18"/>
        </w:rPr>
      </w:pPr>
      <w:r w:rsidRPr="00A741DA">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w:t>
      </w:r>
      <w:r w:rsidR="007752FA" w:rsidRPr="00A741DA">
        <w:rPr>
          <w:sz w:val="18"/>
          <w:szCs w:val="18"/>
        </w:rPr>
        <w:t>Т</w:t>
      </w:r>
      <w:r w:rsidRPr="00A741DA">
        <w:rPr>
          <w:sz w:val="18"/>
          <w:szCs w:val="18"/>
        </w:rPr>
        <w:t xml:space="preserve">ранспортном средстве, с учетом установленной для </w:t>
      </w:r>
      <w:r w:rsidR="007752FA" w:rsidRPr="00A741DA">
        <w:rPr>
          <w:sz w:val="18"/>
          <w:szCs w:val="18"/>
        </w:rPr>
        <w:t>Т</w:t>
      </w:r>
      <w:r w:rsidRPr="00A741DA">
        <w:rPr>
          <w:sz w:val="18"/>
          <w:szCs w:val="18"/>
        </w:rPr>
        <w:t>ранспортного средства допустимой массы, нагрузки на ось и технических условий транспортировки Товара. Покупатель несет ответственность за н</w:t>
      </w:r>
      <w:r w:rsidR="007752FA" w:rsidRPr="00A741DA">
        <w:rPr>
          <w:sz w:val="18"/>
          <w:szCs w:val="18"/>
        </w:rPr>
        <w:t>енадлежащее размещение груза в Т</w:t>
      </w:r>
      <w:r w:rsidRPr="00A741DA">
        <w:rPr>
          <w:sz w:val="18"/>
          <w:szCs w:val="18"/>
        </w:rPr>
        <w:t xml:space="preserve">ранспортном средстве, повлекшее превышение допустимой массы </w:t>
      </w:r>
      <w:r w:rsidR="007752FA" w:rsidRPr="00A741DA">
        <w:rPr>
          <w:sz w:val="18"/>
          <w:szCs w:val="18"/>
        </w:rPr>
        <w:t>Т</w:t>
      </w:r>
      <w:r w:rsidRPr="00A741DA">
        <w:rPr>
          <w:sz w:val="18"/>
          <w:szCs w:val="18"/>
        </w:rPr>
        <w:t xml:space="preserve">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383195" w:rsidRPr="00A741DA">
        <w:rPr>
          <w:sz w:val="18"/>
          <w:szCs w:val="18"/>
        </w:rPr>
        <w:t>частью 10 статьи 12.21.1 Кодекса об административных правонарушениях Российской Федерации</w:t>
      </w:r>
      <w:r w:rsidRPr="00A741DA">
        <w:rPr>
          <w:sz w:val="18"/>
          <w:szCs w:val="18"/>
        </w:rPr>
        <w:t>, Покупатель в течение 15 (</w:t>
      </w:r>
      <w:r w:rsidR="00383195" w:rsidRPr="00A741DA">
        <w:rPr>
          <w:sz w:val="18"/>
          <w:szCs w:val="18"/>
        </w:rPr>
        <w:t>п</w:t>
      </w:r>
      <w:r w:rsidRPr="00A741DA">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A741DA"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КАЧЕСТВО И КОЛИЧЕСТВО</w:t>
      </w:r>
    </w:p>
    <w:p w14:paraId="5CB14AD2" w14:textId="77777777" w:rsidR="00E06969" w:rsidRPr="00A741DA" w:rsidRDefault="00E06969" w:rsidP="00D6493C">
      <w:pPr>
        <w:pStyle w:val="ac"/>
        <w:keepNext/>
        <w:numPr>
          <w:ilvl w:val="1"/>
          <w:numId w:val="6"/>
        </w:numPr>
        <w:spacing w:before="120" w:after="120" w:line="240" w:lineRule="auto"/>
        <w:ind w:left="567" w:hanging="567"/>
        <w:contextualSpacing w:val="0"/>
        <w:jc w:val="both"/>
        <w:rPr>
          <w:sz w:val="18"/>
          <w:szCs w:val="18"/>
        </w:rPr>
      </w:pPr>
      <w:r w:rsidRPr="00A741DA">
        <w:rPr>
          <w:sz w:val="18"/>
          <w:szCs w:val="18"/>
        </w:rPr>
        <w:t xml:space="preserve">Качество и комплектность поставляемого Поставщиком Товара должны соответствовать согласованным Сторонами ГОСТам, ТУ, чертежам и удостоверяться сертификатом (либо паспортом изделия). Допускается передача сертификата качества Покупателю (Грузополучателю) вместе с Товаром. </w:t>
      </w:r>
    </w:p>
    <w:p w14:paraId="18905267" w14:textId="77777777" w:rsidR="00E06969" w:rsidRPr="00A741DA" w:rsidRDefault="00E06969" w:rsidP="00E06969">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изделия), товарной накладной формы ТОРГ-12 или УПД. </w:t>
      </w:r>
    </w:p>
    <w:p w14:paraId="73B5F369" w14:textId="6C8AE333" w:rsidR="00E06969" w:rsidRPr="00A741DA" w:rsidRDefault="00E06969" w:rsidP="00E06969">
      <w:pPr>
        <w:pStyle w:val="ac"/>
        <w:numPr>
          <w:ilvl w:val="1"/>
          <w:numId w:val="6"/>
        </w:numPr>
        <w:spacing w:before="120" w:after="120" w:line="240" w:lineRule="auto"/>
        <w:ind w:left="567" w:hanging="567"/>
        <w:contextualSpacing w:val="0"/>
        <w:jc w:val="both"/>
        <w:rPr>
          <w:sz w:val="18"/>
          <w:szCs w:val="18"/>
        </w:rPr>
      </w:pPr>
      <w:r w:rsidRPr="00A741DA">
        <w:rPr>
          <w:sz w:val="18"/>
          <w:szCs w:val="18"/>
        </w:rPr>
        <w:t>При поставке Товара допускается отклонение от согласован</w:t>
      </w:r>
      <w:r w:rsidR="007770AF" w:rsidRPr="00A741DA">
        <w:rPr>
          <w:sz w:val="18"/>
          <w:szCs w:val="18"/>
        </w:rPr>
        <w:t>ных объемов в пределах ± 5 % (п</w:t>
      </w:r>
      <w:r w:rsidRPr="00A741DA">
        <w:rPr>
          <w:sz w:val="18"/>
          <w:szCs w:val="18"/>
        </w:rPr>
        <w:t xml:space="preserve">ять процентов) по каждой позиции спецификации. </w:t>
      </w:r>
    </w:p>
    <w:p w14:paraId="2647F39D" w14:textId="77777777" w:rsidR="00E06969" w:rsidRPr="00A741DA" w:rsidRDefault="00E06969" w:rsidP="00E06969">
      <w:pPr>
        <w:pStyle w:val="ac"/>
        <w:numPr>
          <w:ilvl w:val="1"/>
          <w:numId w:val="6"/>
        </w:numPr>
        <w:spacing w:before="120" w:after="120" w:line="240" w:lineRule="auto"/>
        <w:ind w:left="567" w:hanging="567"/>
        <w:contextualSpacing w:val="0"/>
        <w:jc w:val="both"/>
        <w:rPr>
          <w:sz w:val="18"/>
          <w:szCs w:val="18"/>
        </w:rPr>
      </w:pPr>
      <w:r w:rsidRPr="00A741DA">
        <w:rPr>
          <w:sz w:val="18"/>
          <w:szCs w:val="18"/>
        </w:rPr>
        <w:t>В случае отгрузки Поставщиком Товара навалом (насыпью) в открытом подвижном составе Покупателем (Грузополучателем) при приемке Товара применяются следующие условия по норме точности взвешивания:</w:t>
      </w:r>
    </w:p>
    <w:p w14:paraId="31599A3D" w14:textId="744E6889" w:rsidR="00E06969" w:rsidRPr="00A741DA" w:rsidRDefault="00E06969" w:rsidP="00E06969">
      <w:pPr>
        <w:pStyle w:val="ac"/>
        <w:numPr>
          <w:ilvl w:val="2"/>
          <w:numId w:val="6"/>
        </w:numPr>
        <w:spacing w:before="120" w:after="120" w:line="240" w:lineRule="auto"/>
        <w:ind w:left="1361" w:hanging="794"/>
        <w:contextualSpacing w:val="0"/>
        <w:jc w:val="both"/>
        <w:rPr>
          <w:sz w:val="18"/>
          <w:szCs w:val="18"/>
        </w:rPr>
      </w:pPr>
      <w:r w:rsidRPr="00A741DA">
        <w:rPr>
          <w:sz w:val="18"/>
          <w:szCs w:val="18"/>
        </w:rPr>
        <w:t>в случае, если расхождение по весу Товара после взвешивания</w:t>
      </w:r>
      <w:r w:rsidR="007770AF" w:rsidRPr="00A741DA">
        <w:rPr>
          <w:sz w:val="18"/>
          <w:szCs w:val="18"/>
        </w:rPr>
        <w:t xml:space="preserve"> находится в пределах +/- 1 % (о</w:t>
      </w:r>
      <w:r w:rsidRPr="00A741DA">
        <w:rPr>
          <w:sz w:val="18"/>
          <w:szCs w:val="18"/>
        </w:rPr>
        <w:t>дин процент) от веса нетто, указанного в транспортном и сопроводительном (сертификат качества (паспорт изделия), товарная накладная формы ТОРГ-12 или УПД) документах (далее – «</w:t>
      </w:r>
      <w:r w:rsidRPr="00A741DA">
        <w:rPr>
          <w:b/>
          <w:sz w:val="18"/>
          <w:szCs w:val="18"/>
        </w:rPr>
        <w:t>Товаросопроводительные документы</w:t>
      </w:r>
      <w:r w:rsidRPr="00A741DA">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DF3EF62" w14:textId="05C5A2E5" w:rsidR="00F11D6F" w:rsidRPr="00A741DA" w:rsidRDefault="00E06969" w:rsidP="00E06969">
      <w:pPr>
        <w:pStyle w:val="ac"/>
        <w:numPr>
          <w:ilvl w:val="2"/>
          <w:numId w:val="6"/>
        </w:numPr>
        <w:spacing w:before="120" w:after="120" w:line="240" w:lineRule="auto"/>
        <w:ind w:left="1361" w:hanging="794"/>
        <w:contextualSpacing w:val="0"/>
        <w:jc w:val="both"/>
        <w:rPr>
          <w:sz w:val="18"/>
          <w:szCs w:val="18"/>
        </w:rPr>
      </w:pPr>
      <w:r w:rsidRPr="00A741DA">
        <w:rPr>
          <w:sz w:val="18"/>
          <w:szCs w:val="18"/>
        </w:rPr>
        <w:t>в случае, если расхождение по весу нетто превышает 1</w:t>
      </w:r>
      <w:r w:rsidR="007770AF" w:rsidRPr="00A741DA">
        <w:rPr>
          <w:sz w:val="18"/>
          <w:szCs w:val="18"/>
        </w:rPr>
        <w:t>% (о</w:t>
      </w:r>
      <w:r w:rsidRPr="00A741DA">
        <w:rPr>
          <w:sz w:val="18"/>
          <w:szCs w:val="18"/>
        </w:rPr>
        <w:t>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 (</w:t>
      </w:r>
      <w:r w:rsidR="007770AF" w:rsidRPr="00A741DA">
        <w:rPr>
          <w:sz w:val="18"/>
          <w:szCs w:val="18"/>
        </w:rPr>
        <w:t>о</w:t>
      </w:r>
      <w:r w:rsidRPr="00A741DA">
        <w:rPr>
          <w:sz w:val="18"/>
          <w:szCs w:val="18"/>
        </w:rPr>
        <w:t>дин процент) веса нетто, указанного в Товаросопроводительных документах.</w:t>
      </w:r>
    </w:p>
    <w:p w14:paraId="767622E3" w14:textId="77777777" w:rsidR="00F11D6F" w:rsidRPr="00A741DA"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ПОРЯДОК ПРИЕМКИ</w:t>
      </w:r>
    </w:p>
    <w:p w14:paraId="3BBE6AF3" w14:textId="20C6AAF9" w:rsidR="002C1685" w:rsidRPr="00A741DA" w:rsidRDefault="002C1685" w:rsidP="002C1685">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w:t>
      </w:r>
      <w:r w:rsidR="007770AF" w:rsidRPr="00A741DA">
        <w:rPr>
          <w:sz w:val="18"/>
          <w:szCs w:val="18"/>
        </w:rPr>
        <w:t>или ином решении не позднее 3 (т</w:t>
      </w:r>
      <w:r w:rsidRPr="00A741DA">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w:t>
      </w:r>
      <w:r w:rsidR="007770AF" w:rsidRPr="00A741DA">
        <w:rPr>
          <w:sz w:val="18"/>
          <w:szCs w:val="18"/>
        </w:rPr>
        <w:t>его представителя в течение 7 (с</w:t>
      </w:r>
      <w:r w:rsidRPr="00A741DA">
        <w:rPr>
          <w:sz w:val="18"/>
          <w:szCs w:val="18"/>
        </w:rPr>
        <w:t>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A741DA"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ОТВЕТСТВЕННОСТЬ СТОРОН</w:t>
      </w:r>
    </w:p>
    <w:p w14:paraId="3E66B862" w14:textId="211839B3" w:rsidR="002C1685" w:rsidRPr="00A741DA" w:rsidRDefault="002C1685" w:rsidP="002C1685">
      <w:pPr>
        <w:numPr>
          <w:ilvl w:val="1"/>
          <w:numId w:val="6"/>
        </w:numPr>
        <w:spacing w:before="120" w:after="120" w:line="240" w:lineRule="auto"/>
        <w:ind w:left="567" w:hanging="567"/>
        <w:jc w:val="both"/>
        <w:rPr>
          <w:sz w:val="18"/>
          <w:szCs w:val="18"/>
        </w:rPr>
      </w:pPr>
      <w:r w:rsidRPr="00A741DA">
        <w:rPr>
          <w:sz w:val="18"/>
          <w:szCs w:val="18"/>
        </w:rPr>
        <w:t>При отказе Покупателя от оплаты и принятия предусмотренного Договором Товара, при несвоевременной предварительной оплате Товара (п</w:t>
      </w:r>
      <w:r w:rsidR="007770AF" w:rsidRPr="00A741DA">
        <w:rPr>
          <w:sz w:val="18"/>
          <w:szCs w:val="18"/>
        </w:rPr>
        <w:t xml:space="preserve">ункт </w:t>
      </w:r>
      <w:r w:rsidRPr="00A741DA">
        <w:rPr>
          <w:sz w:val="18"/>
          <w:szCs w:val="18"/>
        </w:rPr>
        <w:fldChar w:fldCharType="begin"/>
      </w:r>
      <w:r w:rsidRPr="00A741DA">
        <w:rPr>
          <w:sz w:val="18"/>
          <w:szCs w:val="18"/>
        </w:rPr>
        <w:instrText xml:space="preserve"> REF _Ref25779023 \r \h  \* MERGEFORMAT </w:instrText>
      </w:r>
      <w:r w:rsidRPr="00A741DA">
        <w:rPr>
          <w:sz w:val="18"/>
          <w:szCs w:val="18"/>
        </w:rPr>
      </w:r>
      <w:r w:rsidRPr="00A741DA">
        <w:rPr>
          <w:sz w:val="18"/>
          <w:szCs w:val="18"/>
        </w:rPr>
        <w:fldChar w:fldCharType="separate"/>
      </w:r>
      <w:r w:rsidRPr="00A741DA">
        <w:rPr>
          <w:sz w:val="18"/>
          <w:szCs w:val="18"/>
        </w:rPr>
        <w:t>1.3</w:t>
      </w:r>
      <w:r w:rsidRPr="00A741DA">
        <w:rPr>
          <w:sz w:val="18"/>
          <w:szCs w:val="18"/>
        </w:rPr>
        <w:fldChar w:fldCharType="end"/>
      </w:r>
      <w:r w:rsidRPr="00A741DA">
        <w:rPr>
          <w:sz w:val="18"/>
          <w:szCs w:val="18"/>
        </w:rPr>
        <w:t xml:space="preserve"> ОУП), при  </w:t>
      </w:r>
      <w:proofErr w:type="spellStart"/>
      <w:r w:rsidRPr="00A741DA">
        <w:rPr>
          <w:sz w:val="18"/>
          <w:szCs w:val="18"/>
        </w:rPr>
        <w:t>раскредитовании</w:t>
      </w:r>
      <w:proofErr w:type="spellEnd"/>
      <w:r w:rsidRPr="00A741DA">
        <w:rPr>
          <w:sz w:val="18"/>
          <w:szCs w:val="18"/>
        </w:rPr>
        <w:t xml:space="preserve">  груза  на  </w:t>
      </w:r>
      <w:r w:rsidR="00C709A1" w:rsidRPr="00A741DA">
        <w:rPr>
          <w:sz w:val="18"/>
          <w:szCs w:val="18"/>
        </w:rPr>
        <w:t>с</w:t>
      </w:r>
      <w:r w:rsidR="007770AF" w:rsidRPr="00A741DA">
        <w:rPr>
          <w:sz w:val="18"/>
          <w:szCs w:val="18"/>
        </w:rPr>
        <w:t xml:space="preserve">танции  </w:t>
      </w:r>
      <w:r w:rsidR="00C709A1" w:rsidRPr="00A741DA">
        <w:rPr>
          <w:sz w:val="18"/>
          <w:szCs w:val="18"/>
        </w:rPr>
        <w:t>назначения</w:t>
      </w:r>
      <w:r w:rsidRPr="00A741DA">
        <w:rPr>
          <w:sz w:val="18"/>
          <w:szCs w:val="18"/>
        </w:rPr>
        <w:t xml:space="preserve">, при изменении </w:t>
      </w:r>
      <w:r w:rsidR="00C709A1" w:rsidRPr="00A741DA">
        <w:rPr>
          <w:sz w:val="18"/>
          <w:szCs w:val="18"/>
        </w:rPr>
        <w:t>с</w:t>
      </w:r>
      <w:r w:rsidR="007770AF" w:rsidRPr="00A741DA">
        <w:rPr>
          <w:sz w:val="18"/>
          <w:szCs w:val="18"/>
        </w:rPr>
        <w:t xml:space="preserve">танции </w:t>
      </w:r>
      <w:r w:rsidR="00C709A1" w:rsidRPr="00A741DA">
        <w:rPr>
          <w:sz w:val="18"/>
          <w:szCs w:val="18"/>
        </w:rPr>
        <w:t>назначения</w:t>
      </w:r>
      <w:r w:rsidR="007770AF" w:rsidRPr="00A741DA">
        <w:rPr>
          <w:sz w:val="18"/>
          <w:szCs w:val="18"/>
        </w:rPr>
        <w:t xml:space="preserve"> </w:t>
      </w:r>
      <w:r w:rsidRPr="00A741DA">
        <w:rPr>
          <w:sz w:val="18"/>
          <w:szCs w:val="18"/>
        </w:rPr>
        <w:t>по инициативе Покупателя последний возмещает Поставщику возникшие  в связи с этим убытки, в том числе, недоборы (сборы), уплачиваемые Поставщико</w:t>
      </w:r>
      <w:r w:rsidR="00C709A1" w:rsidRPr="00A741DA">
        <w:rPr>
          <w:sz w:val="18"/>
          <w:szCs w:val="18"/>
        </w:rPr>
        <w:t xml:space="preserve">м при </w:t>
      </w:r>
      <w:proofErr w:type="spellStart"/>
      <w:r w:rsidR="00C709A1" w:rsidRPr="00A741DA">
        <w:rPr>
          <w:sz w:val="18"/>
          <w:szCs w:val="18"/>
        </w:rPr>
        <w:t>раскредитовании</w:t>
      </w:r>
      <w:proofErr w:type="spellEnd"/>
      <w:r w:rsidR="00C709A1" w:rsidRPr="00A741DA">
        <w:rPr>
          <w:sz w:val="18"/>
          <w:szCs w:val="18"/>
        </w:rPr>
        <w:t xml:space="preserve"> груза на с</w:t>
      </w:r>
      <w:r w:rsidR="007770AF" w:rsidRPr="00A741DA">
        <w:rPr>
          <w:sz w:val="18"/>
          <w:szCs w:val="18"/>
        </w:rPr>
        <w:t xml:space="preserve">танции </w:t>
      </w:r>
      <w:r w:rsidR="00C709A1" w:rsidRPr="00A741DA">
        <w:rPr>
          <w:sz w:val="18"/>
          <w:szCs w:val="18"/>
        </w:rPr>
        <w:t>назначения</w:t>
      </w:r>
      <w:r w:rsidRPr="00A741DA">
        <w:rPr>
          <w:sz w:val="18"/>
          <w:szCs w:val="18"/>
        </w:rPr>
        <w:t>,  а  также  убытки от уплаты Поставщиком железной дороге штрафов и сборов за невыполнение заявленных объемов на</w:t>
      </w:r>
      <w:r w:rsidR="007770AF" w:rsidRPr="00A741DA">
        <w:rPr>
          <w:sz w:val="18"/>
          <w:szCs w:val="18"/>
        </w:rPr>
        <w:t xml:space="preserve"> </w:t>
      </w:r>
      <w:r w:rsidRPr="00A741DA">
        <w:rPr>
          <w:sz w:val="18"/>
          <w:szCs w:val="18"/>
        </w:rPr>
        <w:t xml:space="preserve"> перевозку грузов, а также сборов за изменение заявки(</w:t>
      </w:r>
      <w:proofErr w:type="spellStart"/>
      <w:r w:rsidRPr="00A741DA">
        <w:rPr>
          <w:sz w:val="18"/>
          <w:szCs w:val="18"/>
        </w:rPr>
        <w:t>ок</w:t>
      </w:r>
      <w:proofErr w:type="spellEnd"/>
      <w:r w:rsidRPr="00A741DA">
        <w:rPr>
          <w:sz w:val="18"/>
          <w:szCs w:val="18"/>
        </w:rPr>
        <w:t xml:space="preserve">) по </w:t>
      </w:r>
      <w:r w:rsidR="00C709A1" w:rsidRPr="00A741DA">
        <w:rPr>
          <w:sz w:val="18"/>
          <w:szCs w:val="18"/>
        </w:rPr>
        <w:t>с</w:t>
      </w:r>
      <w:r w:rsidR="007770AF" w:rsidRPr="00A741DA">
        <w:rPr>
          <w:sz w:val="18"/>
          <w:szCs w:val="18"/>
        </w:rPr>
        <w:t xml:space="preserve">танциям </w:t>
      </w:r>
      <w:r w:rsidR="00C709A1" w:rsidRPr="00A741DA">
        <w:rPr>
          <w:sz w:val="18"/>
          <w:szCs w:val="18"/>
        </w:rPr>
        <w:t>назначения</w:t>
      </w:r>
      <w:r w:rsidRPr="00A741DA">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05BC547B" w14:textId="2B0D402A" w:rsidR="002C1685" w:rsidRPr="00BB1F0E" w:rsidRDefault="002C1685" w:rsidP="002C1685">
      <w:pPr>
        <w:numPr>
          <w:ilvl w:val="1"/>
          <w:numId w:val="6"/>
        </w:numPr>
        <w:spacing w:before="120" w:after="120" w:line="240" w:lineRule="auto"/>
        <w:ind w:left="567" w:hanging="567"/>
        <w:jc w:val="both"/>
        <w:rPr>
          <w:sz w:val="18"/>
          <w:szCs w:val="18"/>
        </w:rPr>
      </w:pPr>
      <w:bookmarkStart w:id="10" w:name="_Ref20752355"/>
      <w:r w:rsidRPr="00A741DA">
        <w:rPr>
          <w:sz w:val="18"/>
          <w:szCs w:val="18"/>
        </w:rPr>
        <w:lastRenderedPageBreak/>
        <w:t>В случае прев</w:t>
      </w:r>
      <w:r w:rsidR="007770AF" w:rsidRPr="00A741DA">
        <w:rPr>
          <w:sz w:val="18"/>
          <w:szCs w:val="18"/>
        </w:rPr>
        <w:t>ышения срока оборота Вагонов (пункт</w:t>
      </w:r>
      <w:r w:rsidRPr="00A741DA">
        <w:rPr>
          <w:sz w:val="18"/>
          <w:szCs w:val="18"/>
        </w:rPr>
        <w:t xml:space="preserve"> </w:t>
      </w:r>
      <w:r w:rsidRPr="00A741DA">
        <w:rPr>
          <w:sz w:val="18"/>
          <w:szCs w:val="18"/>
        </w:rPr>
        <w:fldChar w:fldCharType="begin"/>
      </w:r>
      <w:r w:rsidRPr="00A741DA">
        <w:rPr>
          <w:sz w:val="18"/>
          <w:szCs w:val="18"/>
        </w:rPr>
        <w:instrText xml:space="preserve"> REF _Ref20752289 \w \h  \* MERGEFORMAT </w:instrText>
      </w:r>
      <w:r w:rsidRPr="00A741DA">
        <w:rPr>
          <w:sz w:val="18"/>
          <w:szCs w:val="18"/>
        </w:rPr>
      </w:r>
      <w:r w:rsidRPr="00A741DA">
        <w:rPr>
          <w:sz w:val="18"/>
          <w:szCs w:val="18"/>
        </w:rPr>
        <w:fldChar w:fldCharType="separate"/>
      </w:r>
      <w:r w:rsidR="00A3606C" w:rsidRPr="00A741DA">
        <w:rPr>
          <w:sz w:val="18"/>
          <w:szCs w:val="18"/>
        </w:rPr>
        <w:t>2.6.2</w:t>
      </w:r>
      <w:r w:rsidRPr="00A741DA">
        <w:rPr>
          <w:sz w:val="18"/>
          <w:szCs w:val="18"/>
        </w:rPr>
        <w:fldChar w:fldCharType="end"/>
      </w:r>
      <w:r w:rsidRPr="00A741DA">
        <w:rPr>
          <w:sz w:val="18"/>
          <w:szCs w:val="18"/>
        </w:rPr>
        <w:t xml:space="preserve"> ОУП) Покупатель </w:t>
      </w:r>
      <w:r w:rsidR="008758E8" w:rsidRPr="00A741DA">
        <w:rPr>
          <w:sz w:val="18"/>
          <w:szCs w:val="18"/>
        </w:rPr>
        <w:t xml:space="preserve">обязан по требованию Поставщика </w:t>
      </w:r>
      <w:r w:rsidRPr="00A741DA">
        <w:rPr>
          <w:sz w:val="18"/>
          <w:szCs w:val="18"/>
        </w:rPr>
        <w:t>упла</w:t>
      </w:r>
      <w:r w:rsidR="008758E8" w:rsidRPr="00A741DA">
        <w:rPr>
          <w:sz w:val="18"/>
          <w:szCs w:val="18"/>
        </w:rPr>
        <w:t>тить</w:t>
      </w:r>
      <w:r w:rsidRPr="00A741DA">
        <w:rPr>
          <w:sz w:val="18"/>
          <w:szCs w:val="18"/>
        </w:rPr>
        <w:t xml:space="preserve"> Поставщику неустойку, размер которой по состоянию </w:t>
      </w:r>
      <w:r w:rsidRPr="00BB1F0E">
        <w:rPr>
          <w:sz w:val="18"/>
          <w:szCs w:val="18"/>
        </w:rPr>
        <w:t>на 20</w:t>
      </w:r>
      <w:r w:rsidR="00A32B94" w:rsidRPr="00BB1F0E">
        <w:rPr>
          <w:sz w:val="18"/>
          <w:szCs w:val="18"/>
        </w:rPr>
        <w:t>2</w:t>
      </w:r>
      <w:r w:rsidR="00A741DA" w:rsidRPr="00BB1F0E">
        <w:rPr>
          <w:sz w:val="18"/>
          <w:szCs w:val="18"/>
        </w:rPr>
        <w:t>3</w:t>
      </w:r>
      <w:r w:rsidRPr="00BB1F0E">
        <w:rPr>
          <w:sz w:val="18"/>
          <w:szCs w:val="18"/>
        </w:rPr>
        <w:t xml:space="preserve"> год составляет:</w:t>
      </w:r>
      <w:bookmarkEnd w:id="10"/>
    </w:p>
    <w:p w14:paraId="0E30F811" w14:textId="77777777" w:rsidR="00A741DA" w:rsidRPr="00BB1F0E" w:rsidRDefault="00A741DA" w:rsidP="00A741DA">
      <w:pPr>
        <w:pStyle w:val="ac"/>
        <w:numPr>
          <w:ilvl w:val="2"/>
          <w:numId w:val="15"/>
        </w:numPr>
        <w:spacing w:before="120" w:after="120" w:line="240" w:lineRule="auto"/>
        <w:ind w:left="1361" w:hanging="794"/>
        <w:contextualSpacing w:val="0"/>
        <w:jc w:val="both"/>
        <w:rPr>
          <w:sz w:val="18"/>
          <w:szCs w:val="18"/>
        </w:rPr>
      </w:pPr>
      <w:r w:rsidRPr="00BB1F0E">
        <w:rPr>
          <w:sz w:val="18"/>
          <w:szCs w:val="18"/>
        </w:rPr>
        <w:t xml:space="preserve">при простое Вагона на станции назначения до 120 (ста двадцати) часов: </w:t>
      </w:r>
      <w:r w:rsidRPr="00BB1F0E">
        <w:rPr>
          <w:rFonts w:cstheme="minorHAnsi"/>
          <w:spacing w:val="-4"/>
          <w:sz w:val="18"/>
          <w:szCs w:val="18"/>
        </w:rPr>
        <w:t xml:space="preserve">в </w:t>
      </w:r>
      <w:r w:rsidRPr="00BB1F0E">
        <w:rPr>
          <w:sz w:val="18"/>
          <w:szCs w:val="18"/>
        </w:rPr>
        <w:t xml:space="preserve">размере 62,13 рублей (шестьдесят два рубля 13 </w:t>
      </w:r>
      <w:proofErr w:type="gramStart"/>
      <w:r w:rsidRPr="00BB1F0E">
        <w:rPr>
          <w:sz w:val="18"/>
          <w:szCs w:val="18"/>
        </w:rPr>
        <w:t xml:space="preserve">копеек) </w:t>
      </w:r>
      <w:r w:rsidRPr="00BB1F0E">
        <w:rPr>
          <w:rFonts w:cstheme="minorHAnsi"/>
          <w:spacing w:val="-4"/>
          <w:sz w:val="18"/>
          <w:szCs w:val="18"/>
        </w:rPr>
        <w:t xml:space="preserve"> за</w:t>
      </w:r>
      <w:proofErr w:type="gramEnd"/>
      <w:r w:rsidRPr="00BB1F0E">
        <w:rPr>
          <w:rFonts w:cstheme="minorHAnsi"/>
          <w:spacing w:val="-4"/>
          <w:sz w:val="18"/>
          <w:szCs w:val="18"/>
        </w:rPr>
        <w:t xml:space="preserve"> каждый час простоя одного Вагона и 68,25 рублей (шестьдесят восемь рублей 25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4D66EC83" w14:textId="07A963B8" w:rsidR="002C1685" w:rsidRPr="00BB1F0E" w:rsidRDefault="00A741DA" w:rsidP="00A741DA">
      <w:pPr>
        <w:pStyle w:val="ac"/>
        <w:numPr>
          <w:ilvl w:val="2"/>
          <w:numId w:val="15"/>
        </w:numPr>
        <w:spacing w:before="120" w:after="120" w:line="240" w:lineRule="auto"/>
        <w:ind w:left="1361" w:hanging="794"/>
        <w:contextualSpacing w:val="0"/>
        <w:jc w:val="both"/>
        <w:rPr>
          <w:sz w:val="18"/>
          <w:szCs w:val="18"/>
        </w:rPr>
      </w:pPr>
      <w:r w:rsidRPr="00BB1F0E">
        <w:rPr>
          <w:sz w:val="18"/>
          <w:szCs w:val="18"/>
        </w:rPr>
        <w:t>при простое свыше 120 (ста двадцати) часов в размере 77,67 рублей (семьдесят семь рублей 67 копеек) за каждый час простоя одного Вагона и 85,31 рублей (восемьдесят пять рублей 31 копейка) за каждый час простоя одного инновационного Вагона.</w:t>
      </w:r>
    </w:p>
    <w:p w14:paraId="008C37BC" w14:textId="4CA4621F" w:rsidR="002C1685" w:rsidRPr="00A741DA" w:rsidRDefault="002C1685" w:rsidP="002C1685">
      <w:pPr>
        <w:keepNext/>
        <w:spacing w:before="120" w:after="120" w:line="240" w:lineRule="auto"/>
        <w:ind w:left="567"/>
        <w:jc w:val="both"/>
        <w:rPr>
          <w:sz w:val="18"/>
          <w:szCs w:val="18"/>
        </w:rPr>
      </w:pPr>
      <w:r w:rsidRPr="00A741DA">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8" w:history="1">
        <w:r w:rsidR="007770AF" w:rsidRPr="00A741DA">
          <w:rPr>
            <w:rStyle w:val="affb"/>
            <w:sz w:val="18"/>
            <w:szCs w:val="18"/>
          </w:rPr>
          <w:t>https://www.economy.gov.ru/material/directions/makroec/prognozy_socialno_ekonomicheskogo_razvitiya/</w:t>
        </w:r>
      </w:hyperlink>
      <w:r w:rsidRPr="00A741DA">
        <w:rPr>
          <w:sz w:val="18"/>
          <w:szCs w:val="18"/>
        </w:rPr>
        <w:t>).</w:t>
      </w:r>
    </w:p>
    <w:p w14:paraId="1E42C81E" w14:textId="0F8836BB" w:rsidR="002C1685" w:rsidRPr="00A741DA" w:rsidRDefault="002C1685" w:rsidP="002C1685">
      <w:pPr>
        <w:keepNext/>
        <w:numPr>
          <w:ilvl w:val="1"/>
          <w:numId w:val="6"/>
        </w:numPr>
        <w:spacing w:before="120" w:after="120" w:line="240" w:lineRule="auto"/>
        <w:ind w:left="567" w:hanging="567"/>
        <w:jc w:val="both"/>
        <w:rPr>
          <w:sz w:val="18"/>
          <w:szCs w:val="18"/>
        </w:rPr>
      </w:pPr>
      <w:r w:rsidRPr="00A741DA">
        <w:rPr>
          <w:sz w:val="18"/>
          <w:szCs w:val="18"/>
        </w:rPr>
        <w:t>В случае переадресовки Вагонов Поставщика (п</w:t>
      </w:r>
      <w:r w:rsidR="007770AF" w:rsidRPr="00A741DA">
        <w:rPr>
          <w:sz w:val="18"/>
          <w:szCs w:val="18"/>
        </w:rPr>
        <w:t xml:space="preserve">ункт </w:t>
      </w:r>
      <w:r w:rsidRPr="00A741DA">
        <w:rPr>
          <w:sz w:val="18"/>
          <w:szCs w:val="18"/>
        </w:rPr>
        <w:fldChar w:fldCharType="begin"/>
      </w:r>
      <w:r w:rsidRPr="00A741DA">
        <w:rPr>
          <w:sz w:val="18"/>
          <w:szCs w:val="18"/>
        </w:rPr>
        <w:instrText xml:space="preserve"> REF _Ref25829338 \r \h  \* MERGEFORMAT </w:instrText>
      </w:r>
      <w:r w:rsidRPr="00A741DA">
        <w:rPr>
          <w:sz w:val="18"/>
          <w:szCs w:val="18"/>
        </w:rPr>
      </w:r>
      <w:r w:rsidRPr="00A741DA">
        <w:rPr>
          <w:sz w:val="18"/>
          <w:szCs w:val="18"/>
        </w:rPr>
        <w:fldChar w:fldCharType="separate"/>
      </w:r>
      <w:r w:rsidRPr="00A741DA">
        <w:rPr>
          <w:sz w:val="18"/>
          <w:szCs w:val="18"/>
        </w:rPr>
        <w:t>2.6.3</w:t>
      </w:r>
      <w:r w:rsidRPr="00A741DA">
        <w:rPr>
          <w:sz w:val="18"/>
          <w:szCs w:val="18"/>
        </w:rPr>
        <w:fldChar w:fldCharType="end"/>
      </w:r>
      <w:r w:rsidRPr="00A741DA">
        <w:rPr>
          <w:sz w:val="18"/>
          <w:szCs w:val="18"/>
        </w:rPr>
        <w:t xml:space="preserve"> ОУП) Покупатель </w:t>
      </w:r>
      <w:r w:rsidR="008758E8" w:rsidRPr="00A741DA">
        <w:rPr>
          <w:sz w:val="18"/>
          <w:szCs w:val="18"/>
        </w:rPr>
        <w:t xml:space="preserve">обязан по требованию Поставщика уплатить </w:t>
      </w:r>
      <w:r w:rsidRPr="00A741DA">
        <w:rPr>
          <w:sz w:val="18"/>
          <w:szCs w:val="18"/>
        </w:rPr>
        <w:t>Поставщику, кроме неустойки, предусмотренной п</w:t>
      </w:r>
      <w:r w:rsidR="007770AF" w:rsidRPr="00A741DA">
        <w:rPr>
          <w:sz w:val="18"/>
          <w:szCs w:val="18"/>
        </w:rPr>
        <w:t xml:space="preserve">унктом </w:t>
      </w:r>
      <w:r w:rsidRPr="00A741DA">
        <w:rPr>
          <w:sz w:val="18"/>
          <w:szCs w:val="18"/>
        </w:rPr>
        <w:fldChar w:fldCharType="begin"/>
      </w:r>
      <w:r w:rsidRPr="00A741DA">
        <w:rPr>
          <w:sz w:val="18"/>
          <w:szCs w:val="18"/>
        </w:rPr>
        <w:instrText xml:space="preserve"> REF _Ref20752355 \w \h  \* MERGEFORMAT </w:instrText>
      </w:r>
      <w:r w:rsidRPr="00A741DA">
        <w:rPr>
          <w:sz w:val="18"/>
          <w:szCs w:val="18"/>
        </w:rPr>
      </w:r>
      <w:r w:rsidRPr="00A741DA">
        <w:rPr>
          <w:sz w:val="18"/>
          <w:szCs w:val="18"/>
        </w:rPr>
        <w:fldChar w:fldCharType="separate"/>
      </w:r>
      <w:r w:rsidRPr="00A741DA">
        <w:rPr>
          <w:sz w:val="18"/>
          <w:szCs w:val="18"/>
        </w:rPr>
        <w:t>5.2</w:t>
      </w:r>
      <w:r w:rsidRPr="00A741DA">
        <w:rPr>
          <w:sz w:val="18"/>
          <w:szCs w:val="18"/>
        </w:rPr>
        <w:fldChar w:fldCharType="end"/>
      </w:r>
      <w:r w:rsidRPr="00A741DA">
        <w:rPr>
          <w:sz w:val="18"/>
          <w:szCs w:val="18"/>
        </w:rPr>
        <w:t xml:space="preserve"> ОУП, </w:t>
      </w:r>
      <w:r w:rsidR="007770AF" w:rsidRPr="00A741DA">
        <w:rPr>
          <w:sz w:val="18"/>
          <w:szCs w:val="18"/>
        </w:rPr>
        <w:t>неустойку в размере 18 000 (в</w:t>
      </w:r>
      <w:r w:rsidRPr="00A741DA">
        <w:rPr>
          <w:sz w:val="18"/>
          <w:szCs w:val="18"/>
        </w:rPr>
        <w:t>осемнадцати тысяч) рублей за каждый переадресованный Вагон Поставщика.</w:t>
      </w:r>
    </w:p>
    <w:p w14:paraId="0303EFCF" w14:textId="423DF63C" w:rsidR="002C1685" w:rsidRPr="00A741DA" w:rsidRDefault="002C1685" w:rsidP="002C1685">
      <w:pPr>
        <w:keepNext/>
        <w:numPr>
          <w:ilvl w:val="1"/>
          <w:numId w:val="6"/>
        </w:numPr>
        <w:spacing w:before="120" w:after="120" w:line="240" w:lineRule="auto"/>
        <w:ind w:left="567" w:hanging="567"/>
        <w:jc w:val="both"/>
        <w:rPr>
          <w:sz w:val="18"/>
          <w:szCs w:val="18"/>
        </w:rPr>
      </w:pPr>
      <w:r w:rsidRPr="00A741DA">
        <w:rPr>
          <w:sz w:val="18"/>
          <w:szCs w:val="18"/>
        </w:rPr>
        <w:t>В случае невыполнения требований нормативных документов и иных обязательств, указанных в п</w:t>
      </w:r>
      <w:r w:rsidR="007770AF" w:rsidRPr="00A741DA">
        <w:rPr>
          <w:sz w:val="18"/>
          <w:szCs w:val="18"/>
        </w:rPr>
        <w:t>ункте</w:t>
      </w:r>
      <w:r w:rsidRPr="00A741DA">
        <w:rPr>
          <w:sz w:val="18"/>
          <w:szCs w:val="18"/>
        </w:rPr>
        <w:t xml:space="preserve"> </w:t>
      </w:r>
      <w:r w:rsidRPr="00A741DA">
        <w:rPr>
          <w:sz w:val="18"/>
          <w:szCs w:val="18"/>
        </w:rPr>
        <w:fldChar w:fldCharType="begin"/>
      </w:r>
      <w:r w:rsidRPr="00A741DA">
        <w:rPr>
          <w:sz w:val="18"/>
          <w:szCs w:val="18"/>
        </w:rPr>
        <w:instrText xml:space="preserve"> REF _Ref20752375 \w \h  \* MERGEFORMAT </w:instrText>
      </w:r>
      <w:r w:rsidRPr="00A741DA">
        <w:rPr>
          <w:sz w:val="18"/>
          <w:szCs w:val="18"/>
        </w:rPr>
      </w:r>
      <w:r w:rsidRPr="00A741DA">
        <w:rPr>
          <w:sz w:val="18"/>
          <w:szCs w:val="18"/>
        </w:rPr>
        <w:fldChar w:fldCharType="separate"/>
      </w:r>
      <w:r w:rsidRPr="00A741DA">
        <w:rPr>
          <w:sz w:val="18"/>
          <w:szCs w:val="18"/>
        </w:rPr>
        <w:t>2.9</w:t>
      </w:r>
      <w:r w:rsidRPr="00A741DA">
        <w:rPr>
          <w:sz w:val="18"/>
          <w:szCs w:val="18"/>
        </w:rPr>
        <w:fldChar w:fldCharType="end"/>
      </w:r>
      <w:r w:rsidRPr="00A741DA">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A741DA">
        <w:rPr>
          <w:sz w:val="18"/>
          <w:szCs w:val="18"/>
        </w:rPr>
        <w:fldChar w:fldCharType="begin"/>
      </w:r>
      <w:r w:rsidRPr="00A741DA">
        <w:rPr>
          <w:sz w:val="18"/>
          <w:szCs w:val="18"/>
        </w:rPr>
        <w:instrText xml:space="preserve"> REF _Ref20753666 \h  \* MERGEFORMAT </w:instrText>
      </w:r>
      <w:r w:rsidRPr="00A741DA">
        <w:rPr>
          <w:sz w:val="18"/>
          <w:szCs w:val="18"/>
        </w:rPr>
      </w:r>
      <w:r w:rsidRPr="00A741DA">
        <w:rPr>
          <w:sz w:val="18"/>
          <w:szCs w:val="18"/>
        </w:rPr>
        <w:fldChar w:fldCharType="separate"/>
      </w:r>
      <w:r w:rsidRPr="00A741DA">
        <w:rPr>
          <w:rFonts w:ascii="Calibri" w:hAnsi="Calibri" w:cstheme="minorHAnsi"/>
          <w:sz w:val="18"/>
          <w:szCs w:val="18"/>
        </w:rPr>
        <w:t>ПРИЛОЖЕНИИ №1</w:t>
      </w:r>
      <w:r w:rsidRPr="00A741DA">
        <w:rPr>
          <w:sz w:val="18"/>
          <w:szCs w:val="18"/>
        </w:rPr>
        <w:fldChar w:fldCharType="end"/>
      </w:r>
      <w:r w:rsidRPr="00A741DA">
        <w:rPr>
          <w:sz w:val="18"/>
          <w:szCs w:val="18"/>
        </w:rPr>
        <w:t xml:space="preserve"> к ОУП. </w:t>
      </w:r>
      <w:r w:rsidR="007770AF" w:rsidRPr="00A741DA">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7770AF" w:rsidRPr="00A741DA">
        <w:rPr>
          <w:sz w:val="18"/>
          <w:szCs w:val="18"/>
        </w:rPr>
        <w:fldChar w:fldCharType="begin"/>
      </w:r>
      <w:r w:rsidR="007770AF" w:rsidRPr="00A741DA">
        <w:rPr>
          <w:sz w:val="18"/>
          <w:szCs w:val="18"/>
        </w:rPr>
        <w:instrText xml:space="preserve"> REF _Ref20752375 \r \h  \* MERGEFORMAT </w:instrText>
      </w:r>
      <w:r w:rsidR="007770AF" w:rsidRPr="00A741DA">
        <w:rPr>
          <w:sz w:val="18"/>
          <w:szCs w:val="18"/>
        </w:rPr>
      </w:r>
      <w:r w:rsidR="007770AF" w:rsidRPr="00A741DA">
        <w:rPr>
          <w:sz w:val="18"/>
          <w:szCs w:val="18"/>
        </w:rPr>
        <w:fldChar w:fldCharType="separate"/>
      </w:r>
      <w:r w:rsidR="007770AF" w:rsidRPr="00A741DA">
        <w:rPr>
          <w:sz w:val="18"/>
          <w:szCs w:val="18"/>
        </w:rPr>
        <w:t>2.9</w:t>
      </w:r>
      <w:r w:rsidR="007770AF" w:rsidRPr="00A741DA">
        <w:rPr>
          <w:sz w:val="18"/>
          <w:szCs w:val="18"/>
        </w:rPr>
        <w:fldChar w:fldCharType="end"/>
      </w:r>
      <w:r w:rsidR="007770AF" w:rsidRPr="00A741DA">
        <w:rPr>
          <w:sz w:val="18"/>
          <w:szCs w:val="18"/>
        </w:rPr>
        <w:t xml:space="preserve"> ОУП, в пределах срока действия Договора, Поставщик наряду со взысканием установленных в </w:t>
      </w:r>
      <w:r w:rsidR="007770AF" w:rsidRPr="00A741DA">
        <w:rPr>
          <w:sz w:val="18"/>
          <w:szCs w:val="18"/>
        </w:rPr>
        <w:fldChar w:fldCharType="begin"/>
      </w:r>
      <w:r w:rsidR="007770AF" w:rsidRPr="00A741DA">
        <w:rPr>
          <w:sz w:val="18"/>
          <w:szCs w:val="18"/>
        </w:rPr>
        <w:instrText xml:space="preserve"> REF _Ref20753666 \h  \* MERGEFORMAT </w:instrText>
      </w:r>
      <w:r w:rsidR="007770AF" w:rsidRPr="00A741DA">
        <w:rPr>
          <w:sz w:val="18"/>
          <w:szCs w:val="18"/>
        </w:rPr>
      </w:r>
      <w:r w:rsidR="007770AF" w:rsidRPr="00A741DA">
        <w:rPr>
          <w:sz w:val="18"/>
          <w:szCs w:val="18"/>
        </w:rPr>
        <w:fldChar w:fldCharType="separate"/>
      </w:r>
      <w:r w:rsidR="007770AF" w:rsidRPr="00A741DA">
        <w:rPr>
          <w:rFonts w:ascii="Calibri" w:hAnsi="Calibri" w:cstheme="minorHAnsi"/>
          <w:sz w:val="18"/>
          <w:szCs w:val="18"/>
        </w:rPr>
        <w:t>ПРИЛОЖЕНИИ №1</w:t>
      </w:r>
      <w:r w:rsidR="007770AF" w:rsidRPr="00A741DA">
        <w:rPr>
          <w:sz w:val="18"/>
          <w:szCs w:val="18"/>
        </w:rPr>
        <w:fldChar w:fldCharType="end"/>
      </w:r>
      <w:r w:rsidR="007770AF" w:rsidRPr="00A741DA">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758E8" w:rsidRPr="00A741DA">
        <w:rPr>
          <w:sz w:val="18"/>
          <w:szCs w:val="18"/>
        </w:rPr>
        <w:t>в одностороннем порядке отказаться</w:t>
      </w:r>
      <w:r w:rsidR="007770AF" w:rsidRPr="00A741DA">
        <w:rPr>
          <w:sz w:val="18"/>
          <w:szCs w:val="18"/>
        </w:rPr>
        <w:t xml:space="preserve"> от дальнейшего исполнения Договора в случае если Покупателем предъявленная к оплате в соответствии с </w:t>
      </w:r>
      <w:r w:rsidR="00AF6BFE" w:rsidRPr="00A741DA">
        <w:rPr>
          <w:sz w:val="18"/>
          <w:szCs w:val="18"/>
        </w:rPr>
        <w:t>настоящим пунктом ОУП</w:t>
      </w:r>
      <w:r w:rsidR="007770AF" w:rsidRPr="00A741DA">
        <w:rPr>
          <w:sz w:val="18"/>
          <w:szCs w:val="18"/>
        </w:rPr>
        <w:t xml:space="preserve"> неустойка не была оплачена в течение срока для рассмотрения претензий, установленного пунктом </w:t>
      </w:r>
      <w:r w:rsidR="007B3494" w:rsidRPr="00A741DA">
        <w:rPr>
          <w:sz w:val="18"/>
          <w:szCs w:val="18"/>
        </w:rPr>
        <w:fldChar w:fldCharType="begin"/>
      </w:r>
      <w:r w:rsidR="007B3494" w:rsidRPr="00A741DA">
        <w:rPr>
          <w:sz w:val="18"/>
          <w:szCs w:val="18"/>
        </w:rPr>
        <w:instrText xml:space="preserve"> REF _Ref84502168 \r \h  \* MERGEFORMAT </w:instrText>
      </w:r>
      <w:r w:rsidR="007B3494" w:rsidRPr="00A741DA">
        <w:rPr>
          <w:sz w:val="18"/>
          <w:szCs w:val="18"/>
        </w:rPr>
      </w:r>
      <w:r w:rsidR="007B3494" w:rsidRPr="00A741DA">
        <w:rPr>
          <w:sz w:val="18"/>
          <w:szCs w:val="18"/>
        </w:rPr>
        <w:fldChar w:fldCharType="separate"/>
      </w:r>
      <w:r w:rsidR="007B3494" w:rsidRPr="00A741DA">
        <w:rPr>
          <w:sz w:val="18"/>
          <w:szCs w:val="18"/>
        </w:rPr>
        <w:t>11.2</w:t>
      </w:r>
      <w:r w:rsidR="007B3494" w:rsidRPr="00A741DA">
        <w:rPr>
          <w:sz w:val="18"/>
          <w:szCs w:val="18"/>
        </w:rPr>
        <w:fldChar w:fldCharType="end"/>
      </w:r>
      <w:r w:rsidR="007B3494" w:rsidRPr="00A741DA">
        <w:rPr>
          <w:sz w:val="18"/>
          <w:szCs w:val="18"/>
        </w:rPr>
        <w:t xml:space="preserve"> </w:t>
      </w:r>
      <w:r w:rsidR="00AF6BFE" w:rsidRPr="00A741DA">
        <w:rPr>
          <w:sz w:val="18"/>
          <w:szCs w:val="18"/>
        </w:rPr>
        <w:t>ОУП</w:t>
      </w:r>
      <w:r w:rsidR="007770AF" w:rsidRPr="00A741DA">
        <w:rPr>
          <w:sz w:val="18"/>
          <w:szCs w:val="18"/>
        </w:rPr>
        <w:t>.</w:t>
      </w:r>
    </w:p>
    <w:p w14:paraId="030DD3C5" w14:textId="57978AFA" w:rsidR="002A51D6" w:rsidRPr="00A741DA" w:rsidRDefault="008758E8" w:rsidP="002A51D6">
      <w:pPr>
        <w:numPr>
          <w:ilvl w:val="1"/>
          <w:numId w:val="6"/>
        </w:numPr>
        <w:spacing w:before="120" w:after="120" w:line="240" w:lineRule="auto"/>
        <w:ind w:left="567" w:hanging="567"/>
        <w:jc w:val="both"/>
        <w:rPr>
          <w:sz w:val="18"/>
          <w:szCs w:val="18"/>
        </w:rPr>
      </w:pPr>
      <w:bookmarkStart w:id="11" w:name="_Ref52531181"/>
      <w:r w:rsidRPr="00A741DA">
        <w:rPr>
          <w:sz w:val="18"/>
          <w:szCs w:val="18"/>
        </w:rPr>
        <w:t xml:space="preserve">В случае </w:t>
      </w:r>
      <w:r w:rsidR="002A51D6" w:rsidRPr="00A741DA">
        <w:rPr>
          <w:sz w:val="18"/>
          <w:szCs w:val="18"/>
        </w:rPr>
        <w:t>нарушени</w:t>
      </w:r>
      <w:r w:rsidRPr="00A741DA">
        <w:rPr>
          <w:sz w:val="18"/>
          <w:szCs w:val="18"/>
        </w:rPr>
        <w:t>я</w:t>
      </w:r>
      <w:r w:rsidR="002A51D6" w:rsidRPr="00A741DA">
        <w:rPr>
          <w:sz w:val="18"/>
          <w:szCs w:val="18"/>
        </w:rPr>
        <w:t xml:space="preserve"> Поставщиком срока поставки Товара, Поставщик </w:t>
      </w:r>
      <w:r w:rsidRPr="00A741DA">
        <w:rPr>
          <w:sz w:val="18"/>
          <w:szCs w:val="18"/>
        </w:rPr>
        <w:t xml:space="preserve">обязан по требованию Покупателя уплатить </w:t>
      </w:r>
      <w:r w:rsidR="002A51D6" w:rsidRPr="00A741DA">
        <w:rPr>
          <w:sz w:val="18"/>
          <w:szCs w:val="18"/>
        </w:rPr>
        <w:t>Покупателю неустойку в размере 0,05% (</w:t>
      </w:r>
      <w:r w:rsidR="00AF6BFE" w:rsidRPr="00A741DA">
        <w:rPr>
          <w:sz w:val="18"/>
          <w:szCs w:val="18"/>
        </w:rPr>
        <w:t>н</w:t>
      </w:r>
      <w:r w:rsidR="002A51D6" w:rsidRPr="00A741DA">
        <w:rPr>
          <w:sz w:val="18"/>
          <w:szCs w:val="18"/>
        </w:rPr>
        <w:t>оль целых пять сотых процента) от стоимости Товара, срок поставки которого был нарушен, за каждый д</w:t>
      </w:r>
      <w:r w:rsidR="00AF6BFE" w:rsidRPr="00A741DA">
        <w:rPr>
          <w:sz w:val="18"/>
          <w:szCs w:val="18"/>
        </w:rPr>
        <w:t>ень просрочки, но не более 5% (п</w:t>
      </w:r>
      <w:r w:rsidR="002A51D6" w:rsidRPr="00A741DA">
        <w:rPr>
          <w:sz w:val="18"/>
          <w:szCs w:val="18"/>
        </w:rPr>
        <w:t xml:space="preserve">яти процентов) от стоимости Товара, срок поставки которого был нарушен. Указанная неустойка является </w:t>
      </w:r>
      <w:proofErr w:type="gramStart"/>
      <w:r w:rsidR="002A51D6" w:rsidRPr="00A741DA">
        <w:rPr>
          <w:sz w:val="18"/>
          <w:szCs w:val="18"/>
        </w:rPr>
        <w:t>исключительной</w:t>
      </w:r>
      <w:proofErr w:type="gramEnd"/>
      <w:r w:rsidR="002A51D6" w:rsidRPr="00A741DA">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1"/>
    </w:p>
    <w:p w14:paraId="0E176B22" w14:textId="589084C4" w:rsidR="002C1685" w:rsidRPr="00A741DA" w:rsidRDefault="008758E8" w:rsidP="002C1685">
      <w:pPr>
        <w:keepNext/>
        <w:numPr>
          <w:ilvl w:val="1"/>
          <w:numId w:val="6"/>
        </w:numPr>
        <w:spacing w:before="120" w:after="120" w:line="240" w:lineRule="auto"/>
        <w:ind w:left="567" w:hanging="567"/>
        <w:jc w:val="both"/>
        <w:rPr>
          <w:sz w:val="18"/>
          <w:szCs w:val="18"/>
        </w:rPr>
      </w:pPr>
      <w:r w:rsidRPr="00A741DA">
        <w:rPr>
          <w:sz w:val="18"/>
          <w:szCs w:val="18"/>
        </w:rPr>
        <w:t xml:space="preserve">В случае </w:t>
      </w:r>
      <w:r w:rsidR="002C1685" w:rsidRPr="00A741DA">
        <w:rPr>
          <w:sz w:val="18"/>
          <w:szCs w:val="18"/>
        </w:rPr>
        <w:t>нарушени</w:t>
      </w:r>
      <w:r w:rsidRPr="00A741DA">
        <w:rPr>
          <w:sz w:val="18"/>
          <w:szCs w:val="18"/>
        </w:rPr>
        <w:t>я</w:t>
      </w:r>
      <w:r w:rsidR="002C1685" w:rsidRPr="00A741DA">
        <w:rPr>
          <w:sz w:val="18"/>
          <w:szCs w:val="18"/>
        </w:rPr>
        <w:t xml:space="preserve"> Покупателем сроков оплаты, согласованных Сторонами, и/или выборки Товара, предусмотренного спецификацией, Покупатель </w:t>
      </w:r>
      <w:r w:rsidRPr="00A741DA">
        <w:rPr>
          <w:sz w:val="18"/>
          <w:szCs w:val="18"/>
        </w:rPr>
        <w:t xml:space="preserve">обязан по требованию Поставщика уплатить </w:t>
      </w:r>
      <w:r w:rsidR="002C1685" w:rsidRPr="00A741DA">
        <w:rPr>
          <w:sz w:val="18"/>
          <w:szCs w:val="18"/>
        </w:rPr>
        <w:t>Поставщ</w:t>
      </w:r>
      <w:r w:rsidR="00AF6BFE" w:rsidRPr="00A741DA">
        <w:rPr>
          <w:sz w:val="18"/>
          <w:szCs w:val="18"/>
        </w:rPr>
        <w:t>ику неустойку в размере 0,1 % (н</w:t>
      </w:r>
      <w:r w:rsidR="002C1685" w:rsidRPr="00A741DA">
        <w:rPr>
          <w:sz w:val="18"/>
          <w:szCs w:val="18"/>
        </w:rPr>
        <w:t>оль целых одна десятая процента) стоимости Товара, подлежащего поставке согласно спецификации, за каждый день просрочки.</w:t>
      </w:r>
    </w:p>
    <w:p w14:paraId="3375AEA6" w14:textId="77777777" w:rsidR="002C1685" w:rsidRPr="00A741DA" w:rsidRDefault="002C1685" w:rsidP="002C1685">
      <w:pPr>
        <w:keepNext/>
        <w:numPr>
          <w:ilvl w:val="1"/>
          <w:numId w:val="6"/>
        </w:numPr>
        <w:spacing w:before="120" w:after="120" w:line="240" w:lineRule="auto"/>
        <w:ind w:left="567" w:hanging="567"/>
        <w:jc w:val="both"/>
        <w:rPr>
          <w:sz w:val="18"/>
          <w:szCs w:val="18"/>
        </w:rPr>
      </w:pPr>
      <w:r w:rsidRPr="00A741DA">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44B9F218" w14:textId="0A94D018" w:rsidR="002C1685" w:rsidRPr="00A741DA" w:rsidRDefault="002C1685" w:rsidP="002C1685">
      <w:pPr>
        <w:numPr>
          <w:ilvl w:val="1"/>
          <w:numId w:val="6"/>
        </w:numPr>
        <w:spacing w:before="120" w:after="120" w:line="240" w:lineRule="auto"/>
        <w:ind w:left="567" w:hanging="567"/>
        <w:jc w:val="both"/>
        <w:rPr>
          <w:sz w:val="18"/>
          <w:szCs w:val="18"/>
        </w:rPr>
      </w:pPr>
      <w:r w:rsidRPr="00A741DA">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AF6BFE" w:rsidRPr="00A741DA">
        <w:rPr>
          <w:sz w:val="18"/>
          <w:szCs w:val="18"/>
        </w:rPr>
        <w:t>счета Поставщика в течение 10 (д</w:t>
      </w:r>
      <w:r w:rsidRPr="00A741DA">
        <w:rPr>
          <w:sz w:val="18"/>
          <w:szCs w:val="18"/>
        </w:rPr>
        <w:t>есяти) календарных дней с момента его получения.</w:t>
      </w:r>
    </w:p>
    <w:p w14:paraId="2C8949C1" w14:textId="1D2D17D3" w:rsidR="002C1685" w:rsidRPr="00A741DA" w:rsidRDefault="002C1685" w:rsidP="002C1685">
      <w:pPr>
        <w:keepNext/>
        <w:numPr>
          <w:ilvl w:val="1"/>
          <w:numId w:val="6"/>
        </w:numPr>
        <w:spacing w:before="120" w:after="120" w:line="240" w:lineRule="auto"/>
        <w:ind w:left="567" w:hanging="567"/>
        <w:jc w:val="both"/>
        <w:rPr>
          <w:sz w:val="18"/>
          <w:szCs w:val="18"/>
        </w:rPr>
      </w:pPr>
      <w:r w:rsidRPr="00A741DA">
        <w:rPr>
          <w:sz w:val="18"/>
          <w:szCs w:val="18"/>
        </w:rPr>
        <w:t>В случае нарушения Покупателем обязательств, указанных в п</w:t>
      </w:r>
      <w:r w:rsidR="00AF6BFE" w:rsidRPr="00A741DA">
        <w:rPr>
          <w:sz w:val="18"/>
          <w:szCs w:val="18"/>
        </w:rPr>
        <w:t xml:space="preserve">ункте </w:t>
      </w:r>
      <w:r w:rsidRPr="00A741DA">
        <w:rPr>
          <w:sz w:val="18"/>
          <w:szCs w:val="18"/>
        </w:rPr>
        <w:fldChar w:fldCharType="begin"/>
      </w:r>
      <w:r w:rsidRPr="00A741DA">
        <w:rPr>
          <w:sz w:val="18"/>
          <w:szCs w:val="18"/>
        </w:rPr>
        <w:instrText xml:space="preserve"> REF _Ref20752759 \w \h  \* MERGEFORMAT </w:instrText>
      </w:r>
      <w:r w:rsidRPr="00A741DA">
        <w:rPr>
          <w:sz w:val="18"/>
          <w:szCs w:val="18"/>
        </w:rPr>
      </w:r>
      <w:r w:rsidRPr="00A741DA">
        <w:rPr>
          <w:sz w:val="18"/>
          <w:szCs w:val="18"/>
        </w:rPr>
        <w:fldChar w:fldCharType="separate"/>
      </w:r>
      <w:r w:rsidRPr="00A741DA">
        <w:rPr>
          <w:sz w:val="18"/>
          <w:szCs w:val="18"/>
        </w:rPr>
        <w:t>2.1</w:t>
      </w:r>
      <w:r w:rsidRPr="00A741DA">
        <w:rPr>
          <w:sz w:val="18"/>
          <w:szCs w:val="18"/>
        </w:rPr>
        <w:fldChar w:fldCharType="end"/>
      </w:r>
      <w:r w:rsidRPr="00A741DA">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w:t>
      </w:r>
      <w:r w:rsidR="00AF6BFE" w:rsidRPr="00A741DA">
        <w:rPr>
          <w:sz w:val="18"/>
          <w:szCs w:val="18"/>
        </w:rPr>
        <w:t>ние 10 (д</w:t>
      </w:r>
      <w:r w:rsidRPr="00A741DA">
        <w:rPr>
          <w:sz w:val="18"/>
          <w:szCs w:val="18"/>
        </w:rPr>
        <w:t>есяти) календарных дней с момента получения.</w:t>
      </w:r>
    </w:p>
    <w:p w14:paraId="29DF2C15" w14:textId="60DBC737" w:rsidR="002C1685" w:rsidRPr="00A741DA" w:rsidRDefault="00AF6BFE" w:rsidP="002C1685">
      <w:pPr>
        <w:numPr>
          <w:ilvl w:val="1"/>
          <w:numId w:val="6"/>
        </w:numPr>
        <w:spacing w:before="120" w:after="120" w:line="240" w:lineRule="auto"/>
        <w:ind w:left="567" w:hanging="567"/>
        <w:jc w:val="both"/>
        <w:rPr>
          <w:sz w:val="18"/>
          <w:szCs w:val="18"/>
        </w:rPr>
      </w:pPr>
      <w:r w:rsidRPr="00A741DA">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2C1685" w:rsidRPr="00A741DA">
        <w:rPr>
          <w:sz w:val="18"/>
          <w:szCs w:val="18"/>
        </w:rPr>
        <w:t xml:space="preserve"> </w:t>
      </w:r>
    </w:p>
    <w:p w14:paraId="71AAF998" w14:textId="763E1CD0" w:rsidR="002C1685" w:rsidRPr="00A741DA" w:rsidRDefault="00AF6BFE" w:rsidP="00AF6BFE">
      <w:pPr>
        <w:keepLines/>
        <w:numPr>
          <w:ilvl w:val="1"/>
          <w:numId w:val="6"/>
        </w:numPr>
        <w:spacing w:before="120" w:after="120" w:line="240" w:lineRule="auto"/>
        <w:ind w:left="567" w:hanging="567"/>
        <w:jc w:val="both"/>
        <w:rPr>
          <w:sz w:val="18"/>
          <w:szCs w:val="18"/>
        </w:rPr>
      </w:pPr>
      <w:r w:rsidRPr="00A741DA">
        <w:rPr>
          <w:sz w:val="18"/>
          <w:szCs w:val="18"/>
        </w:rPr>
        <w:t xml:space="preserve">В случае нарушения Стороной обязательств, предусмотренных пунктом </w:t>
      </w:r>
      <w:r w:rsidR="007B3494" w:rsidRPr="00A741DA">
        <w:rPr>
          <w:sz w:val="18"/>
          <w:szCs w:val="18"/>
        </w:rPr>
        <w:fldChar w:fldCharType="begin"/>
      </w:r>
      <w:r w:rsidR="007B3494" w:rsidRPr="00A741DA">
        <w:rPr>
          <w:sz w:val="18"/>
          <w:szCs w:val="18"/>
        </w:rPr>
        <w:instrText xml:space="preserve"> REF _Ref84505599 \r \h  \* MERGEFORMAT </w:instrText>
      </w:r>
      <w:r w:rsidR="007B3494" w:rsidRPr="00A741DA">
        <w:rPr>
          <w:sz w:val="18"/>
          <w:szCs w:val="18"/>
        </w:rPr>
      </w:r>
      <w:r w:rsidR="007B3494" w:rsidRPr="00A741DA">
        <w:rPr>
          <w:sz w:val="18"/>
          <w:szCs w:val="18"/>
        </w:rPr>
        <w:fldChar w:fldCharType="separate"/>
      </w:r>
      <w:r w:rsidR="007B3494" w:rsidRPr="00A741DA">
        <w:rPr>
          <w:sz w:val="18"/>
          <w:szCs w:val="18"/>
        </w:rPr>
        <w:t>9.1</w:t>
      </w:r>
      <w:r w:rsidR="007B3494" w:rsidRPr="00A741DA">
        <w:rPr>
          <w:sz w:val="18"/>
          <w:szCs w:val="18"/>
        </w:rPr>
        <w:fldChar w:fldCharType="end"/>
      </w:r>
      <w:r w:rsidR="007B3494" w:rsidRPr="00A741DA">
        <w:rPr>
          <w:sz w:val="18"/>
          <w:szCs w:val="18"/>
        </w:rPr>
        <w:t xml:space="preserve"> </w:t>
      </w:r>
      <w:r w:rsidRPr="00A741DA">
        <w:rPr>
          <w:sz w:val="18"/>
          <w:szCs w:val="18"/>
        </w:rPr>
        <w:t>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02633EE8" w14:textId="0F356819" w:rsidR="002C1685" w:rsidRPr="00A741DA" w:rsidRDefault="00AF6BFE" w:rsidP="00AF6BFE">
      <w:pPr>
        <w:keepLines/>
        <w:numPr>
          <w:ilvl w:val="1"/>
          <w:numId w:val="6"/>
        </w:numPr>
        <w:spacing w:before="120" w:after="120" w:line="240" w:lineRule="auto"/>
        <w:ind w:left="567" w:hanging="567"/>
        <w:jc w:val="both"/>
        <w:rPr>
          <w:sz w:val="18"/>
          <w:szCs w:val="18"/>
        </w:rPr>
      </w:pPr>
      <w:r w:rsidRPr="00A741DA">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A741DA" w:rsidRDefault="00AF6BFE" w:rsidP="00AF6BFE">
      <w:pPr>
        <w:keepLines/>
        <w:numPr>
          <w:ilvl w:val="1"/>
          <w:numId w:val="6"/>
        </w:numPr>
        <w:spacing w:before="120" w:after="120" w:line="240" w:lineRule="auto"/>
        <w:ind w:left="567" w:hanging="567"/>
        <w:jc w:val="both"/>
        <w:rPr>
          <w:sz w:val="18"/>
          <w:szCs w:val="18"/>
        </w:rPr>
      </w:pPr>
      <w:r w:rsidRPr="00A741DA">
        <w:rPr>
          <w:sz w:val="18"/>
          <w:szCs w:val="18"/>
        </w:rPr>
        <w:lastRenderedPageBreak/>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22D40F8" w14:textId="0F34CAB9" w:rsidR="002C1685" w:rsidRPr="00A741DA" w:rsidRDefault="002A51D6" w:rsidP="00AF6BFE">
      <w:pPr>
        <w:keepLines/>
        <w:numPr>
          <w:ilvl w:val="1"/>
          <w:numId w:val="6"/>
        </w:numPr>
        <w:spacing w:before="120" w:after="120" w:line="240" w:lineRule="auto"/>
        <w:ind w:left="567" w:hanging="567"/>
        <w:jc w:val="both"/>
        <w:rPr>
          <w:sz w:val="18"/>
          <w:szCs w:val="18"/>
        </w:rPr>
      </w:pPr>
      <w:r w:rsidRPr="00A741DA">
        <w:rPr>
          <w:sz w:val="18"/>
          <w:szCs w:val="18"/>
        </w:rPr>
        <w:t>Ответственность Поставщика по иным осн</w:t>
      </w:r>
      <w:r w:rsidR="00AF6BFE" w:rsidRPr="00A741DA">
        <w:rPr>
          <w:sz w:val="18"/>
          <w:szCs w:val="18"/>
        </w:rPr>
        <w:t>ованиям, не предусмотренным пунктом</w:t>
      </w:r>
      <w:r w:rsidRPr="00A741DA">
        <w:rPr>
          <w:sz w:val="18"/>
          <w:szCs w:val="18"/>
        </w:rPr>
        <w:t xml:space="preserve"> </w:t>
      </w:r>
      <w:r w:rsidRPr="00A741DA">
        <w:rPr>
          <w:sz w:val="18"/>
          <w:szCs w:val="18"/>
        </w:rPr>
        <w:fldChar w:fldCharType="begin"/>
      </w:r>
      <w:r w:rsidRPr="00A741DA">
        <w:rPr>
          <w:sz w:val="18"/>
          <w:szCs w:val="18"/>
        </w:rPr>
        <w:instrText xml:space="preserve"> REF _Ref52531181 \r \h  \* MERGEFORMAT </w:instrText>
      </w:r>
      <w:r w:rsidRPr="00A741DA">
        <w:rPr>
          <w:sz w:val="18"/>
          <w:szCs w:val="18"/>
        </w:rPr>
      </w:r>
      <w:r w:rsidRPr="00A741DA">
        <w:rPr>
          <w:sz w:val="18"/>
          <w:szCs w:val="18"/>
        </w:rPr>
        <w:fldChar w:fldCharType="separate"/>
      </w:r>
      <w:r w:rsidRPr="00A741DA">
        <w:rPr>
          <w:sz w:val="18"/>
          <w:szCs w:val="18"/>
        </w:rPr>
        <w:t>5.5</w:t>
      </w:r>
      <w:r w:rsidRPr="00A741DA">
        <w:rPr>
          <w:sz w:val="18"/>
          <w:szCs w:val="18"/>
        </w:rPr>
        <w:fldChar w:fldCharType="end"/>
      </w:r>
      <w:r w:rsidRPr="00A741DA">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A741DA"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 xml:space="preserve">ФОРС-МАЖОР </w:t>
      </w:r>
    </w:p>
    <w:p w14:paraId="45991479" w14:textId="77777777" w:rsidR="00DC7B34" w:rsidRPr="00A741DA" w:rsidRDefault="00DC7B34" w:rsidP="00DC7B34">
      <w:pPr>
        <w:pStyle w:val="ac"/>
        <w:numPr>
          <w:ilvl w:val="1"/>
          <w:numId w:val="6"/>
        </w:numPr>
        <w:spacing w:before="120" w:after="120" w:line="240" w:lineRule="auto"/>
        <w:ind w:left="567" w:hanging="567"/>
        <w:contextualSpacing w:val="0"/>
        <w:jc w:val="both"/>
        <w:rPr>
          <w:sz w:val="18"/>
          <w:szCs w:val="18"/>
        </w:rPr>
      </w:pPr>
      <w:bookmarkStart w:id="12" w:name="_Ref40800734"/>
      <w:r w:rsidRPr="00A741DA">
        <w:rPr>
          <w:sz w:val="18"/>
          <w:szCs w:val="18"/>
        </w:rPr>
        <w:t>Сторона, не исполнившая или ненадлежащим образом исполнившая обязательства, предусмотренные настоящим Договором (далее – «</w:t>
      </w:r>
      <w:r w:rsidRPr="00A741DA">
        <w:rPr>
          <w:b/>
          <w:sz w:val="18"/>
          <w:szCs w:val="18"/>
        </w:rPr>
        <w:t>Потерпевшая Сторона</w:t>
      </w:r>
      <w:r w:rsidRPr="00A741DA">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A741DA">
        <w:rPr>
          <w:b/>
          <w:sz w:val="18"/>
          <w:szCs w:val="18"/>
        </w:rPr>
        <w:t>Обстоятельства непреодолимой силы</w:t>
      </w:r>
      <w:r w:rsidRPr="00A741DA">
        <w:rPr>
          <w:sz w:val="18"/>
          <w:szCs w:val="18"/>
        </w:rPr>
        <w:t xml:space="preserve">»). </w:t>
      </w:r>
      <w:bookmarkEnd w:id="12"/>
      <w:r w:rsidRPr="00A741DA">
        <w:rPr>
          <w:sz w:val="18"/>
          <w:szCs w:val="18"/>
        </w:rPr>
        <w:t xml:space="preserve"> </w:t>
      </w:r>
    </w:p>
    <w:p w14:paraId="66BA2BC1" w14:textId="1CB351C8" w:rsidR="00E05B46" w:rsidRPr="00A741DA" w:rsidRDefault="00DC7B34" w:rsidP="00DC7B34">
      <w:pPr>
        <w:pStyle w:val="ac"/>
        <w:numPr>
          <w:ilvl w:val="1"/>
          <w:numId w:val="6"/>
        </w:numPr>
        <w:spacing w:before="120" w:after="120" w:line="240" w:lineRule="auto"/>
        <w:ind w:left="567" w:hanging="567"/>
        <w:contextualSpacing w:val="0"/>
        <w:jc w:val="both"/>
        <w:rPr>
          <w:sz w:val="18"/>
          <w:szCs w:val="18"/>
        </w:rPr>
      </w:pPr>
      <w:r w:rsidRPr="00A741DA">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A741DA"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ЗАВЕРЕНИЯ ОБ ОБСТОЯТЕЛЬСТВАХ</w:t>
      </w:r>
    </w:p>
    <w:p w14:paraId="39D58EF4" w14:textId="77777777" w:rsidR="00B7404E" w:rsidRPr="00A741DA" w:rsidRDefault="00B7404E" w:rsidP="00B7404E">
      <w:pPr>
        <w:pStyle w:val="ac"/>
        <w:numPr>
          <w:ilvl w:val="1"/>
          <w:numId w:val="6"/>
        </w:numPr>
        <w:spacing w:before="120" w:after="120" w:line="240" w:lineRule="auto"/>
        <w:ind w:left="567" w:hanging="567"/>
        <w:contextualSpacing w:val="0"/>
        <w:jc w:val="both"/>
        <w:rPr>
          <w:sz w:val="18"/>
          <w:szCs w:val="18"/>
        </w:rPr>
      </w:pPr>
      <w:bookmarkStart w:id="13" w:name="_Ref84504002"/>
      <w:r w:rsidRPr="00A741DA">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3"/>
    </w:p>
    <w:p w14:paraId="50D9F2D8"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не находится в процессе реорганизации или ликвидации.</w:t>
      </w:r>
    </w:p>
    <w:p w14:paraId="75447AB9"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lastRenderedPageBreak/>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A741DA">
        <w:rPr>
          <w:sz w:val="18"/>
          <w:szCs w:val="18"/>
        </w:rPr>
        <w:t>бенефициарные</w:t>
      </w:r>
      <w:proofErr w:type="spellEnd"/>
      <w:r w:rsidRPr="00A741DA">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77777777" w:rsidR="00B7404E" w:rsidRPr="00A741DA" w:rsidRDefault="00B7404E" w:rsidP="00B7404E">
      <w:pPr>
        <w:pStyle w:val="ac"/>
        <w:numPr>
          <w:ilvl w:val="1"/>
          <w:numId w:val="6"/>
        </w:numPr>
        <w:spacing w:before="120" w:after="120" w:line="240" w:lineRule="auto"/>
        <w:ind w:left="567" w:hanging="567"/>
        <w:contextualSpacing w:val="0"/>
        <w:jc w:val="both"/>
        <w:rPr>
          <w:sz w:val="18"/>
          <w:szCs w:val="18"/>
        </w:rPr>
      </w:pPr>
      <w:bookmarkStart w:id="14" w:name="_Ref84504010"/>
      <w:r w:rsidRPr="00A741DA">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4"/>
      <w:r w:rsidRPr="00A741DA">
        <w:rPr>
          <w:sz w:val="18"/>
          <w:szCs w:val="18"/>
        </w:rPr>
        <w:t xml:space="preserve"> </w:t>
      </w:r>
    </w:p>
    <w:p w14:paraId="52735130"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A741DA" w:rsidRDefault="00B7404E" w:rsidP="00B7404E">
      <w:pPr>
        <w:pStyle w:val="ac"/>
        <w:numPr>
          <w:ilvl w:val="2"/>
          <w:numId w:val="6"/>
        </w:numPr>
        <w:spacing w:before="120" w:after="120" w:line="240" w:lineRule="auto"/>
        <w:ind w:left="1361" w:hanging="794"/>
        <w:contextualSpacing w:val="0"/>
        <w:jc w:val="both"/>
        <w:rPr>
          <w:sz w:val="18"/>
          <w:szCs w:val="18"/>
        </w:rPr>
      </w:pPr>
      <w:r w:rsidRPr="00A741DA">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4D7B5E9A" w:rsidR="00B7404E" w:rsidRPr="00A741DA" w:rsidRDefault="00B7404E" w:rsidP="00B7404E">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Каждая из Сторон подтверждает, что предоставленные ей в соответствии с пунктами </w:t>
      </w:r>
      <w:r w:rsidRPr="00A741DA">
        <w:rPr>
          <w:sz w:val="18"/>
          <w:szCs w:val="18"/>
        </w:rPr>
        <w:fldChar w:fldCharType="begin"/>
      </w:r>
      <w:r w:rsidRPr="00A741DA">
        <w:rPr>
          <w:sz w:val="18"/>
          <w:szCs w:val="18"/>
        </w:rPr>
        <w:instrText xml:space="preserve"> REF _Ref84504002 \r \h  \* MERGEFORMAT </w:instrText>
      </w:r>
      <w:r w:rsidRPr="00A741DA">
        <w:rPr>
          <w:sz w:val="18"/>
          <w:szCs w:val="18"/>
        </w:rPr>
      </w:r>
      <w:r w:rsidRPr="00A741DA">
        <w:rPr>
          <w:sz w:val="18"/>
          <w:szCs w:val="18"/>
        </w:rPr>
        <w:fldChar w:fldCharType="separate"/>
      </w:r>
      <w:r w:rsidRPr="00A741DA">
        <w:rPr>
          <w:sz w:val="18"/>
          <w:szCs w:val="18"/>
        </w:rPr>
        <w:t>7.1</w:t>
      </w:r>
      <w:r w:rsidRPr="00A741DA">
        <w:rPr>
          <w:sz w:val="18"/>
          <w:szCs w:val="18"/>
        </w:rPr>
        <w:fldChar w:fldCharType="end"/>
      </w:r>
      <w:r w:rsidRPr="00A741DA">
        <w:rPr>
          <w:sz w:val="18"/>
          <w:szCs w:val="18"/>
        </w:rPr>
        <w:t xml:space="preserve">, </w:t>
      </w:r>
      <w:r w:rsidRPr="00A741DA">
        <w:rPr>
          <w:sz w:val="18"/>
          <w:szCs w:val="18"/>
        </w:rPr>
        <w:fldChar w:fldCharType="begin"/>
      </w:r>
      <w:r w:rsidRPr="00A741DA">
        <w:rPr>
          <w:sz w:val="18"/>
          <w:szCs w:val="18"/>
        </w:rPr>
        <w:instrText xml:space="preserve"> REF _Ref84504010 \r \h  \* MERGEFORMAT </w:instrText>
      </w:r>
      <w:r w:rsidRPr="00A741DA">
        <w:rPr>
          <w:sz w:val="18"/>
          <w:szCs w:val="18"/>
        </w:rPr>
      </w:r>
      <w:r w:rsidRPr="00A741DA">
        <w:rPr>
          <w:sz w:val="18"/>
          <w:szCs w:val="18"/>
        </w:rPr>
        <w:fldChar w:fldCharType="separate"/>
      </w:r>
      <w:r w:rsidRPr="00A741DA">
        <w:rPr>
          <w:sz w:val="18"/>
          <w:szCs w:val="18"/>
        </w:rPr>
        <w:t>7.2</w:t>
      </w:r>
      <w:r w:rsidRPr="00A741DA">
        <w:rPr>
          <w:sz w:val="18"/>
          <w:szCs w:val="18"/>
        </w:rPr>
        <w:fldChar w:fldCharType="end"/>
      </w:r>
      <w:r w:rsidRPr="00A741DA">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A741DA" w:rsidRDefault="00B7404E" w:rsidP="00B7404E">
      <w:pPr>
        <w:pStyle w:val="ac"/>
        <w:numPr>
          <w:ilvl w:val="1"/>
          <w:numId w:val="6"/>
        </w:numPr>
        <w:spacing w:before="120" w:after="120" w:line="240" w:lineRule="auto"/>
        <w:ind w:left="567" w:hanging="567"/>
        <w:contextualSpacing w:val="0"/>
        <w:jc w:val="both"/>
        <w:rPr>
          <w:sz w:val="18"/>
          <w:szCs w:val="18"/>
        </w:rPr>
      </w:pPr>
      <w:r w:rsidRPr="00A741DA">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A741DA">
        <w:rPr>
          <w:sz w:val="18"/>
          <w:szCs w:val="18"/>
        </w:rPr>
        <w:t xml:space="preserve"> </w:t>
      </w:r>
    </w:p>
    <w:p w14:paraId="4328F1A1" w14:textId="77777777" w:rsidR="00BE1B62" w:rsidRPr="00A741DA"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 xml:space="preserve">КОНФИДЕНЦИАЛЬНОСТЬ </w:t>
      </w:r>
    </w:p>
    <w:p w14:paraId="08AA5BCA" w14:textId="77777777" w:rsidR="00AD5D08" w:rsidRPr="00A741DA" w:rsidRDefault="00AD5D08" w:rsidP="00AD5D08">
      <w:pPr>
        <w:keepLines/>
        <w:numPr>
          <w:ilvl w:val="1"/>
          <w:numId w:val="6"/>
        </w:numPr>
        <w:spacing w:before="120" w:after="120" w:line="240" w:lineRule="auto"/>
        <w:ind w:left="567" w:hanging="567"/>
        <w:jc w:val="both"/>
        <w:rPr>
          <w:sz w:val="18"/>
          <w:szCs w:val="18"/>
        </w:rPr>
      </w:pPr>
      <w:bookmarkStart w:id="15" w:name="_Ref40804834"/>
      <w:r w:rsidRPr="00A741DA">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A741DA">
        <w:rPr>
          <w:b/>
          <w:sz w:val="18"/>
          <w:szCs w:val="18"/>
        </w:rPr>
        <w:t>Конфиденциальная информация</w:t>
      </w:r>
      <w:r w:rsidRPr="00A741DA">
        <w:rPr>
          <w:sz w:val="18"/>
          <w:szCs w:val="18"/>
        </w:rPr>
        <w:t>») и принять все возможные меры, чтобы предохранить полученную информацию от разглашения.</w:t>
      </w:r>
      <w:bookmarkEnd w:id="15"/>
    </w:p>
    <w:p w14:paraId="0A8FFF2C" w14:textId="77777777" w:rsidR="00AD5D08" w:rsidRPr="00A741DA" w:rsidRDefault="00AD5D08" w:rsidP="00AD5D08">
      <w:pPr>
        <w:numPr>
          <w:ilvl w:val="1"/>
          <w:numId w:val="6"/>
        </w:numPr>
        <w:spacing w:before="120" w:after="120" w:line="240" w:lineRule="auto"/>
        <w:ind w:left="567" w:hanging="567"/>
        <w:jc w:val="both"/>
        <w:rPr>
          <w:sz w:val="18"/>
          <w:szCs w:val="18"/>
        </w:rPr>
      </w:pPr>
      <w:bookmarkStart w:id="16" w:name="_Ref84504835"/>
      <w:r w:rsidRPr="00A741DA">
        <w:rPr>
          <w:sz w:val="18"/>
          <w:szCs w:val="18"/>
        </w:rPr>
        <w:t>Сторона вправе раскрыть Конфиденциальную информацию, полученную от другой Стороны:</w:t>
      </w:r>
      <w:bookmarkEnd w:id="16"/>
    </w:p>
    <w:p w14:paraId="513CE398" w14:textId="77777777" w:rsidR="00AD5D08" w:rsidRPr="00A741DA" w:rsidRDefault="00AD5D08" w:rsidP="00AD5D08">
      <w:pPr>
        <w:numPr>
          <w:ilvl w:val="2"/>
          <w:numId w:val="16"/>
        </w:numPr>
        <w:spacing w:before="120" w:after="120" w:line="240" w:lineRule="auto"/>
        <w:ind w:left="1361" w:hanging="794"/>
        <w:jc w:val="both"/>
        <w:rPr>
          <w:sz w:val="18"/>
          <w:szCs w:val="18"/>
        </w:rPr>
      </w:pPr>
      <w:bookmarkStart w:id="17" w:name="_Ref84504852"/>
      <w:r w:rsidRPr="00A741DA">
        <w:rPr>
          <w:sz w:val="18"/>
          <w:szCs w:val="18"/>
        </w:rPr>
        <w:t xml:space="preserve">своим работникам, членам органов управления, а также своим аффилированным лицам и </w:t>
      </w:r>
      <w:proofErr w:type="gramStart"/>
      <w:r w:rsidRPr="00A741DA">
        <w:rPr>
          <w:sz w:val="18"/>
          <w:szCs w:val="18"/>
        </w:rPr>
        <w:t>их работникам</w:t>
      </w:r>
      <w:proofErr w:type="gramEnd"/>
      <w:r w:rsidRPr="00A741DA">
        <w:rPr>
          <w:sz w:val="18"/>
          <w:szCs w:val="18"/>
        </w:rPr>
        <w:t xml:space="preserve"> и членам органов управления;</w:t>
      </w:r>
      <w:bookmarkEnd w:id="17"/>
    </w:p>
    <w:p w14:paraId="27F4294B" w14:textId="77777777" w:rsidR="00AD5D08" w:rsidRPr="00A741DA" w:rsidRDefault="00AD5D08" w:rsidP="00AD5D08">
      <w:pPr>
        <w:numPr>
          <w:ilvl w:val="2"/>
          <w:numId w:val="16"/>
        </w:numPr>
        <w:spacing w:before="120" w:after="120" w:line="240" w:lineRule="auto"/>
        <w:ind w:left="1361" w:hanging="794"/>
        <w:jc w:val="both"/>
        <w:rPr>
          <w:sz w:val="18"/>
          <w:szCs w:val="18"/>
        </w:rPr>
      </w:pPr>
      <w:r w:rsidRPr="00A741DA">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A741DA" w:rsidRDefault="00AD5D08" w:rsidP="00AD5D08">
      <w:pPr>
        <w:numPr>
          <w:ilvl w:val="2"/>
          <w:numId w:val="16"/>
        </w:numPr>
        <w:spacing w:before="120" w:after="120" w:line="240" w:lineRule="auto"/>
        <w:ind w:left="1361" w:hanging="794"/>
        <w:jc w:val="both"/>
        <w:rPr>
          <w:sz w:val="18"/>
          <w:szCs w:val="18"/>
        </w:rPr>
      </w:pPr>
      <w:r w:rsidRPr="00A741DA">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A741DA" w:rsidRDefault="00AD5D08" w:rsidP="00AD5D08">
      <w:pPr>
        <w:numPr>
          <w:ilvl w:val="2"/>
          <w:numId w:val="16"/>
        </w:numPr>
        <w:spacing w:before="120" w:after="120" w:line="240" w:lineRule="auto"/>
        <w:ind w:left="1361" w:hanging="794"/>
        <w:jc w:val="both"/>
        <w:rPr>
          <w:sz w:val="18"/>
          <w:szCs w:val="18"/>
        </w:rPr>
      </w:pPr>
      <w:r w:rsidRPr="00A741DA">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A741DA" w:rsidRDefault="00AD5D08" w:rsidP="00AD5D08">
      <w:pPr>
        <w:numPr>
          <w:ilvl w:val="2"/>
          <w:numId w:val="16"/>
        </w:numPr>
        <w:spacing w:before="120" w:after="120" w:line="240" w:lineRule="auto"/>
        <w:ind w:left="1361" w:hanging="794"/>
        <w:jc w:val="both"/>
        <w:rPr>
          <w:sz w:val="18"/>
          <w:szCs w:val="18"/>
        </w:rPr>
      </w:pPr>
      <w:r w:rsidRPr="00A741DA">
        <w:rPr>
          <w:sz w:val="18"/>
          <w:szCs w:val="18"/>
        </w:rPr>
        <w:t>в случае, когда Конфиденциальная информация становится общедоступной не по вине соответствующей Стороны.</w:t>
      </w:r>
    </w:p>
    <w:p w14:paraId="5A2B7AD0" w14:textId="247C7558" w:rsidR="00AD5D08" w:rsidRPr="00A741DA" w:rsidRDefault="00AD5D08" w:rsidP="00AD5D08">
      <w:pPr>
        <w:numPr>
          <w:ilvl w:val="1"/>
          <w:numId w:val="6"/>
        </w:numPr>
        <w:spacing w:before="120" w:after="120" w:line="240" w:lineRule="auto"/>
        <w:ind w:left="567" w:hanging="567"/>
        <w:jc w:val="both"/>
        <w:rPr>
          <w:sz w:val="18"/>
          <w:szCs w:val="18"/>
        </w:rPr>
      </w:pPr>
      <w:r w:rsidRPr="00A741DA">
        <w:rPr>
          <w:sz w:val="18"/>
          <w:szCs w:val="18"/>
        </w:rPr>
        <w:t xml:space="preserve">Сторона обязуется допускать к обработке Конфиденциальной информации другой Стороны лиц, указанных в пункте </w:t>
      </w:r>
      <w:r w:rsidRPr="00A741DA">
        <w:rPr>
          <w:color w:val="FFFF00"/>
          <w:sz w:val="18"/>
          <w:szCs w:val="18"/>
        </w:rPr>
        <w:fldChar w:fldCharType="begin"/>
      </w:r>
      <w:r w:rsidRPr="00A741DA">
        <w:rPr>
          <w:sz w:val="18"/>
          <w:szCs w:val="18"/>
        </w:rPr>
        <w:instrText xml:space="preserve"> REF _Ref84504835 \r \h </w:instrText>
      </w:r>
      <w:r w:rsidRPr="00A741DA">
        <w:rPr>
          <w:color w:val="FFFF00"/>
          <w:sz w:val="18"/>
          <w:szCs w:val="18"/>
        </w:rPr>
        <w:instrText xml:space="preserve"> \* MERGEFORMAT </w:instrText>
      </w:r>
      <w:r w:rsidRPr="00A741DA">
        <w:rPr>
          <w:color w:val="FFFF00"/>
          <w:sz w:val="18"/>
          <w:szCs w:val="18"/>
        </w:rPr>
      </w:r>
      <w:r w:rsidRPr="00A741DA">
        <w:rPr>
          <w:color w:val="FFFF00"/>
          <w:sz w:val="18"/>
          <w:szCs w:val="18"/>
        </w:rPr>
        <w:fldChar w:fldCharType="separate"/>
      </w:r>
      <w:r w:rsidRPr="00A741DA">
        <w:rPr>
          <w:sz w:val="18"/>
          <w:szCs w:val="18"/>
        </w:rPr>
        <w:t>8.2</w:t>
      </w:r>
      <w:r w:rsidRPr="00A741DA">
        <w:rPr>
          <w:color w:val="FFFF00"/>
          <w:sz w:val="18"/>
          <w:szCs w:val="18"/>
        </w:rPr>
        <w:fldChar w:fldCharType="end"/>
      </w:r>
      <w:r w:rsidRPr="00A741DA">
        <w:rPr>
          <w:sz w:val="18"/>
          <w:szCs w:val="18"/>
        </w:rPr>
        <w:fldChar w:fldCharType="begin"/>
      </w:r>
      <w:r w:rsidRPr="00A741DA">
        <w:rPr>
          <w:sz w:val="18"/>
          <w:szCs w:val="18"/>
        </w:rPr>
        <w:instrText xml:space="preserve"> REF _Ref84504852 \r \h  \* MERGEFORMAT </w:instrText>
      </w:r>
      <w:r w:rsidRPr="00A741DA">
        <w:rPr>
          <w:sz w:val="18"/>
          <w:szCs w:val="18"/>
        </w:rPr>
      </w:r>
      <w:r w:rsidRPr="00A741DA">
        <w:rPr>
          <w:sz w:val="18"/>
          <w:szCs w:val="18"/>
        </w:rPr>
        <w:fldChar w:fldCharType="separate"/>
      </w:r>
      <w:r w:rsidRPr="00A741DA">
        <w:rPr>
          <w:sz w:val="18"/>
          <w:szCs w:val="18"/>
        </w:rPr>
        <w:t>(а)</w:t>
      </w:r>
      <w:r w:rsidRPr="00A741DA">
        <w:rPr>
          <w:sz w:val="18"/>
          <w:szCs w:val="18"/>
        </w:rPr>
        <w:fldChar w:fldCharType="end"/>
      </w:r>
      <w:r w:rsidRPr="00A741DA">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A741DA" w:rsidRDefault="00AD5D08" w:rsidP="00AD5D08">
      <w:pPr>
        <w:pStyle w:val="ac"/>
        <w:numPr>
          <w:ilvl w:val="1"/>
          <w:numId w:val="6"/>
        </w:numPr>
        <w:spacing w:before="120" w:after="120" w:line="240" w:lineRule="auto"/>
        <w:ind w:left="567" w:hanging="567"/>
        <w:contextualSpacing w:val="0"/>
        <w:jc w:val="both"/>
        <w:rPr>
          <w:sz w:val="18"/>
          <w:szCs w:val="18"/>
        </w:rPr>
      </w:pPr>
      <w:r w:rsidRPr="00A741DA">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A741DA"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lastRenderedPageBreak/>
        <w:t xml:space="preserve">ПЕРЕДАЧА ПРАВ И ОБЯЗАННОСТЕЙ ПО ДОГОВОРУ </w:t>
      </w:r>
    </w:p>
    <w:p w14:paraId="6346302D" w14:textId="77777777" w:rsidR="00AD5D08" w:rsidRPr="00A741DA" w:rsidRDefault="00AD5D08" w:rsidP="00AD5D08">
      <w:pPr>
        <w:pStyle w:val="ac"/>
        <w:numPr>
          <w:ilvl w:val="1"/>
          <w:numId w:val="6"/>
        </w:numPr>
        <w:spacing w:before="120" w:after="120" w:line="240" w:lineRule="auto"/>
        <w:ind w:left="567" w:hanging="567"/>
        <w:contextualSpacing w:val="0"/>
        <w:jc w:val="both"/>
        <w:rPr>
          <w:sz w:val="18"/>
          <w:szCs w:val="18"/>
        </w:rPr>
      </w:pPr>
      <w:bookmarkStart w:id="18" w:name="_Ref84505599"/>
      <w:bookmarkStart w:id="19" w:name="_Ref40797360"/>
      <w:r w:rsidRPr="00A741DA">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8"/>
      <w:r w:rsidRPr="00A741DA">
        <w:rPr>
          <w:sz w:val="18"/>
          <w:szCs w:val="18"/>
        </w:rPr>
        <w:t xml:space="preserve"> </w:t>
      </w:r>
    </w:p>
    <w:p w14:paraId="4721FC9C" w14:textId="16B313CE" w:rsidR="00FB4877" w:rsidRPr="00A741DA" w:rsidRDefault="00AD5D08" w:rsidP="00AD5D08">
      <w:pPr>
        <w:pStyle w:val="ac"/>
        <w:keepLines/>
        <w:spacing w:before="120" w:after="120" w:line="240" w:lineRule="auto"/>
        <w:ind w:left="567"/>
        <w:contextualSpacing w:val="0"/>
        <w:jc w:val="both"/>
        <w:rPr>
          <w:sz w:val="18"/>
          <w:szCs w:val="18"/>
        </w:rPr>
      </w:pPr>
      <w:r w:rsidRPr="00A741DA">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9"/>
      <w:r w:rsidR="00FB4877" w:rsidRPr="00A741DA">
        <w:rPr>
          <w:sz w:val="18"/>
          <w:szCs w:val="18"/>
        </w:rPr>
        <w:t xml:space="preserve"> </w:t>
      </w:r>
    </w:p>
    <w:p w14:paraId="24095D4A" w14:textId="77777777" w:rsidR="00BE1B62" w:rsidRPr="00A741DA"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АНТИКОРРУПЦИОННАЯ ОГОВОРКА</w:t>
      </w:r>
    </w:p>
    <w:p w14:paraId="4C839149" w14:textId="77777777" w:rsidR="00AD5D08" w:rsidRPr="00A741DA" w:rsidRDefault="00AD5D08" w:rsidP="00AD5D08">
      <w:pPr>
        <w:pStyle w:val="ac"/>
        <w:numPr>
          <w:ilvl w:val="1"/>
          <w:numId w:val="6"/>
        </w:numPr>
        <w:spacing w:before="120" w:after="120" w:line="240" w:lineRule="auto"/>
        <w:ind w:left="567" w:hanging="567"/>
        <w:contextualSpacing w:val="0"/>
        <w:jc w:val="both"/>
        <w:rPr>
          <w:sz w:val="18"/>
          <w:szCs w:val="18"/>
        </w:rPr>
      </w:pPr>
      <w:bookmarkStart w:id="20" w:name="_Ref84505738"/>
      <w:r w:rsidRPr="00A741DA">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
    </w:p>
    <w:p w14:paraId="6E69721C" w14:textId="2F97B0AB" w:rsidR="00AD5D08" w:rsidRPr="00A741DA" w:rsidRDefault="00AD5D08" w:rsidP="00AD5D08">
      <w:pPr>
        <w:pStyle w:val="ac"/>
        <w:numPr>
          <w:ilvl w:val="1"/>
          <w:numId w:val="6"/>
        </w:numPr>
        <w:spacing w:before="120" w:after="120" w:line="240" w:lineRule="auto"/>
        <w:ind w:left="567" w:hanging="567"/>
        <w:contextualSpacing w:val="0"/>
        <w:jc w:val="both"/>
        <w:rPr>
          <w:sz w:val="18"/>
          <w:szCs w:val="18"/>
        </w:rPr>
      </w:pPr>
      <w:r w:rsidRPr="00A741DA">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A741DA">
        <w:rPr>
          <w:b/>
          <w:sz w:val="18"/>
          <w:szCs w:val="18"/>
        </w:rPr>
        <w:t>Уведомление</w:t>
      </w:r>
      <w:r w:rsidRPr="00A741DA">
        <w:rPr>
          <w:sz w:val="18"/>
          <w:szCs w:val="18"/>
        </w:rPr>
        <w:t>»). Уведомления направляются с использованием электронных адресов Сторон, указанных в Договор</w:t>
      </w:r>
      <w:r w:rsidR="00AC567D" w:rsidRPr="00A741DA">
        <w:rPr>
          <w:sz w:val="18"/>
          <w:szCs w:val="18"/>
        </w:rPr>
        <w:t>е</w:t>
      </w:r>
      <w:r w:rsidRPr="00A741DA">
        <w:rPr>
          <w:sz w:val="18"/>
          <w:szCs w:val="18"/>
        </w:rPr>
        <w:t>.</w:t>
      </w:r>
    </w:p>
    <w:p w14:paraId="5E4B9F25" w14:textId="77777777" w:rsidR="00AD5D08" w:rsidRPr="00A741DA" w:rsidRDefault="00AD5D08" w:rsidP="00AD5D08">
      <w:pPr>
        <w:pStyle w:val="ac"/>
        <w:spacing w:before="120" w:after="120" w:line="240" w:lineRule="auto"/>
        <w:ind w:left="567"/>
        <w:contextualSpacing w:val="0"/>
        <w:jc w:val="both"/>
        <w:rPr>
          <w:sz w:val="18"/>
          <w:szCs w:val="18"/>
        </w:rPr>
      </w:pPr>
      <w:r w:rsidRPr="00A741DA">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A741DA" w:rsidRDefault="00AD5D08" w:rsidP="00AD5D08">
      <w:pPr>
        <w:pStyle w:val="ac"/>
        <w:keepNext/>
        <w:numPr>
          <w:ilvl w:val="1"/>
          <w:numId w:val="6"/>
        </w:numPr>
        <w:spacing w:before="120" w:after="120" w:line="240" w:lineRule="auto"/>
        <w:ind w:left="567" w:hanging="567"/>
        <w:contextualSpacing w:val="0"/>
        <w:jc w:val="both"/>
        <w:rPr>
          <w:sz w:val="18"/>
          <w:szCs w:val="18"/>
        </w:rPr>
      </w:pPr>
      <w:r w:rsidRPr="00A741DA">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A741DA">
        <w:rPr>
          <w:sz w:val="18"/>
          <w:szCs w:val="18"/>
        </w:rPr>
        <w:t xml:space="preserve"> </w:t>
      </w:r>
    </w:p>
    <w:p w14:paraId="1CF3A393" w14:textId="77777777" w:rsidR="00B046F9" w:rsidRPr="00A741DA"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РАССМОТРЕНИЕ</w:t>
      </w:r>
      <w:r w:rsidR="000A3398" w:rsidRPr="00A741DA">
        <w:rPr>
          <w:rFonts w:ascii="Calibri" w:hAnsi="Calibri" w:cstheme="minorHAnsi"/>
          <w:b/>
          <w:sz w:val="18"/>
          <w:szCs w:val="18"/>
        </w:rPr>
        <w:t xml:space="preserve"> СПОРОВ</w:t>
      </w:r>
    </w:p>
    <w:p w14:paraId="2A10F874" w14:textId="77777777" w:rsidR="00131BB5" w:rsidRPr="00A741DA" w:rsidRDefault="00131BB5" w:rsidP="00131BB5">
      <w:pPr>
        <w:pStyle w:val="ac"/>
        <w:numPr>
          <w:ilvl w:val="1"/>
          <w:numId w:val="6"/>
        </w:numPr>
        <w:spacing w:before="120" w:after="120" w:line="240" w:lineRule="auto"/>
        <w:ind w:left="567" w:hanging="567"/>
        <w:contextualSpacing w:val="0"/>
        <w:jc w:val="both"/>
        <w:rPr>
          <w:sz w:val="18"/>
          <w:szCs w:val="18"/>
        </w:rPr>
      </w:pPr>
      <w:r w:rsidRPr="00A741DA">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77777777" w:rsidR="00131BB5" w:rsidRPr="00A741DA" w:rsidRDefault="00131BB5" w:rsidP="00131BB5">
      <w:pPr>
        <w:pStyle w:val="ac"/>
        <w:numPr>
          <w:ilvl w:val="1"/>
          <w:numId w:val="6"/>
        </w:numPr>
        <w:spacing w:before="120" w:after="120" w:line="240" w:lineRule="auto"/>
        <w:ind w:left="567" w:hanging="567"/>
        <w:contextualSpacing w:val="0"/>
        <w:jc w:val="both"/>
        <w:rPr>
          <w:sz w:val="18"/>
          <w:szCs w:val="18"/>
        </w:rPr>
      </w:pPr>
      <w:bookmarkStart w:id="21" w:name="_Ref84502168"/>
      <w:r w:rsidRPr="00A741DA">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1"/>
    </w:p>
    <w:p w14:paraId="043BA552" w14:textId="77777777" w:rsidR="00131BB5" w:rsidRPr="00A741DA" w:rsidRDefault="00131BB5" w:rsidP="00131BB5">
      <w:pPr>
        <w:pStyle w:val="ac"/>
        <w:spacing w:before="120" w:after="120" w:line="240" w:lineRule="auto"/>
        <w:ind w:left="567"/>
        <w:contextualSpacing w:val="0"/>
        <w:jc w:val="both"/>
        <w:rPr>
          <w:sz w:val="18"/>
          <w:szCs w:val="18"/>
        </w:rPr>
      </w:pPr>
      <w:r w:rsidRPr="00A741DA">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A741DA" w:rsidRDefault="00131BB5" w:rsidP="00131BB5">
      <w:pPr>
        <w:pStyle w:val="ac"/>
        <w:numPr>
          <w:ilvl w:val="1"/>
          <w:numId w:val="6"/>
        </w:numPr>
        <w:spacing w:before="120" w:after="120" w:line="240" w:lineRule="auto"/>
        <w:ind w:left="567" w:hanging="567"/>
        <w:contextualSpacing w:val="0"/>
        <w:jc w:val="both"/>
        <w:rPr>
          <w:sz w:val="18"/>
          <w:szCs w:val="18"/>
        </w:rPr>
      </w:pPr>
      <w:r w:rsidRPr="00A741DA">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A741DA"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ИЗМЕНЕНИЕ И ПРЕКРАЩЕНИЕ ДОГОВОРА</w:t>
      </w:r>
    </w:p>
    <w:p w14:paraId="074963B8" w14:textId="77777777" w:rsidR="00BE1571" w:rsidRPr="00A741DA" w:rsidRDefault="00BE1571" w:rsidP="00BE1571">
      <w:pPr>
        <w:pStyle w:val="ac"/>
        <w:numPr>
          <w:ilvl w:val="1"/>
          <w:numId w:val="6"/>
        </w:numPr>
        <w:spacing w:before="120" w:after="120" w:line="240" w:lineRule="auto"/>
        <w:ind w:left="567" w:hanging="567"/>
        <w:contextualSpacing w:val="0"/>
        <w:jc w:val="both"/>
        <w:rPr>
          <w:sz w:val="18"/>
          <w:szCs w:val="18"/>
        </w:rPr>
      </w:pPr>
      <w:r w:rsidRPr="00A741DA">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A741DA" w:rsidRDefault="00BE1571" w:rsidP="00BE1571">
      <w:pPr>
        <w:pStyle w:val="ac"/>
        <w:numPr>
          <w:ilvl w:val="1"/>
          <w:numId w:val="6"/>
        </w:numPr>
        <w:spacing w:before="120" w:after="120" w:line="240" w:lineRule="auto"/>
        <w:ind w:left="567" w:hanging="567"/>
        <w:contextualSpacing w:val="0"/>
        <w:jc w:val="both"/>
        <w:rPr>
          <w:sz w:val="18"/>
          <w:szCs w:val="18"/>
        </w:rPr>
      </w:pPr>
      <w:r w:rsidRPr="00A741DA">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24EF8344" w14:textId="16B0C56C" w:rsidR="00466077" w:rsidRPr="00A741DA" w:rsidRDefault="00BE1571" w:rsidP="00BE1571">
      <w:pPr>
        <w:pStyle w:val="ac"/>
        <w:numPr>
          <w:ilvl w:val="1"/>
          <w:numId w:val="6"/>
        </w:numPr>
        <w:spacing w:before="120" w:after="120" w:line="240" w:lineRule="auto"/>
        <w:ind w:left="567" w:hanging="567"/>
        <w:contextualSpacing w:val="0"/>
        <w:jc w:val="both"/>
        <w:rPr>
          <w:sz w:val="18"/>
          <w:szCs w:val="18"/>
        </w:rPr>
      </w:pPr>
      <w:r w:rsidRPr="00A741DA">
        <w:rPr>
          <w:sz w:val="18"/>
          <w:szCs w:val="18"/>
        </w:rPr>
        <w:lastRenderedPageBreak/>
        <w:t>Поставщик вправе в любое время в одностороннем порядке расторгнуть настоящий Договор без обращения в суд, предварительно письменно уведомив Покупателя за 30 (тридцать) календарных дней до предполагаемой даты расторжения.</w:t>
      </w:r>
    </w:p>
    <w:p w14:paraId="2B127734" w14:textId="5D95DC0F" w:rsidR="00772E37" w:rsidRPr="00A741DA" w:rsidRDefault="00772E37" w:rsidP="00772E37">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w:t>
      </w:r>
      <w:r w:rsidR="008B563C" w:rsidRPr="00A741DA">
        <w:rPr>
          <w:sz w:val="18"/>
          <w:szCs w:val="18"/>
        </w:rPr>
        <w:t>ОУП на Сайте Поставщика.</w:t>
      </w:r>
      <w:r w:rsidRPr="00A741DA">
        <w:rPr>
          <w:sz w:val="18"/>
          <w:szCs w:val="18"/>
        </w:rPr>
        <w:t xml:space="preserve"> Покупатель при подписании каждой спецификации на конкретную партию Товара в течении срока действия заключенного Договора обязан проверять актуальность ОУП. Подписанием спецификации Поставщика на конкретную партию Товара Покупатель выражает свое согласие на осуществление поставки в соответствии с ОУП, действующими на дату подписания каждой спецификации.</w:t>
      </w:r>
    </w:p>
    <w:p w14:paraId="3AFC2DF1" w14:textId="1E8D11C5" w:rsidR="001D1E56" w:rsidRPr="00A741DA"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A741DA">
        <w:rPr>
          <w:rFonts w:ascii="Calibri" w:hAnsi="Calibri" w:cstheme="minorHAnsi"/>
          <w:b/>
          <w:sz w:val="18"/>
          <w:szCs w:val="18"/>
        </w:rPr>
        <w:t xml:space="preserve">ДОПОЛНИТЕЛЬНЫЕ УСЛОВИЯ </w:t>
      </w:r>
    </w:p>
    <w:p w14:paraId="4259C7D9" w14:textId="77777777"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r w:rsidRPr="00A741DA">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7819DD45"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bookmarkStart w:id="22" w:name="_Ref22808006"/>
      <w:bookmarkStart w:id="23" w:name="_Ref22895722"/>
      <w:r w:rsidRPr="00A741DA">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на </w:t>
      </w:r>
      <w:r w:rsidR="004533AD" w:rsidRPr="00A741DA">
        <w:rPr>
          <w:sz w:val="18"/>
          <w:szCs w:val="18"/>
        </w:rPr>
        <w:t>С</w:t>
      </w:r>
      <w:r w:rsidRPr="00A741DA">
        <w:rPr>
          <w:sz w:val="18"/>
          <w:szCs w:val="18"/>
        </w:rPr>
        <w:t>айте Поставщика</w:t>
      </w:r>
      <w:r w:rsidR="004533AD" w:rsidRPr="00A741DA">
        <w:rPr>
          <w:sz w:val="18"/>
          <w:szCs w:val="18"/>
        </w:rPr>
        <w:t>.</w:t>
      </w:r>
      <w:r w:rsidRPr="00A741DA">
        <w:rPr>
          <w:sz w:val="18"/>
          <w:szCs w:val="18"/>
        </w:rPr>
        <w:t xml:space="preserve"> </w:t>
      </w:r>
      <w:bookmarkEnd w:id="22"/>
      <w:r w:rsidRPr="00A741DA">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3"/>
    </w:p>
    <w:p w14:paraId="0F93A1F2" w14:textId="47D7B670"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bookmarkStart w:id="24" w:name="_Ref84509819"/>
      <w:r w:rsidRPr="00A741DA">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w:t>
      </w:r>
      <w:r w:rsidR="004533AD" w:rsidRPr="00A741DA">
        <w:rPr>
          <w:sz w:val="18"/>
          <w:szCs w:val="18"/>
        </w:rPr>
        <w:t xml:space="preserve">о адресам, указанным в </w:t>
      </w:r>
      <w:r w:rsidRPr="00A741DA">
        <w:rPr>
          <w:sz w:val="18"/>
          <w:szCs w:val="18"/>
        </w:rPr>
        <w:t>Договор</w:t>
      </w:r>
      <w:r w:rsidR="004533AD" w:rsidRPr="00A741DA">
        <w:rPr>
          <w:sz w:val="18"/>
          <w:szCs w:val="18"/>
        </w:rPr>
        <w:t>е</w:t>
      </w:r>
      <w:r w:rsidRPr="00A741DA">
        <w:rPr>
          <w:sz w:val="18"/>
          <w:szCs w:val="18"/>
        </w:rPr>
        <w:t>.</w:t>
      </w:r>
      <w:bookmarkEnd w:id="24"/>
    </w:p>
    <w:p w14:paraId="2DB872F8" w14:textId="13F826F8"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r w:rsidRPr="00A741DA">
        <w:rPr>
          <w:sz w:val="18"/>
          <w:szCs w:val="18"/>
        </w:rPr>
        <w:t xml:space="preserve">Документы, перечисленные в пункте </w:t>
      </w:r>
      <w:r w:rsidRPr="00A741DA">
        <w:rPr>
          <w:sz w:val="18"/>
          <w:szCs w:val="18"/>
        </w:rPr>
        <w:fldChar w:fldCharType="begin"/>
      </w:r>
      <w:r w:rsidRPr="00A741DA">
        <w:rPr>
          <w:sz w:val="18"/>
          <w:szCs w:val="18"/>
        </w:rPr>
        <w:instrText xml:space="preserve"> REF _Ref84509819 \r \h  \* MERGEFORMAT </w:instrText>
      </w:r>
      <w:r w:rsidRPr="00A741DA">
        <w:rPr>
          <w:sz w:val="18"/>
          <w:szCs w:val="18"/>
        </w:rPr>
      </w:r>
      <w:r w:rsidRPr="00A741DA">
        <w:rPr>
          <w:sz w:val="18"/>
          <w:szCs w:val="18"/>
        </w:rPr>
        <w:fldChar w:fldCharType="separate"/>
      </w:r>
      <w:r w:rsidRPr="00A741DA">
        <w:rPr>
          <w:sz w:val="18"/>
          <w:szCs w:val="18"/>
        </w:rPr>
        <w:t>13.3</w:t>
      </w:r>
      <w:r w:rsidRPr="00A741DA">
        <w:rPr>
          <w:sz w:val="18"/>
          <w:szCs w:val="18"/>
        </w:rPr>
        <w:fldChar w:fldCharType="end"/>
      </w:r>
      <w:r w:rsidRPr="00A741DA">
        <w:rPr>
          <w:sz w:val="18"/>
          <w:szCs w:val="18"/>
        </w:rPr>
        <w:t xml:space="preserve"> ОУП, также могут быть направлены по электронной почте с испо</w:t>
      </w:r>
      <w:r w:rsidR="004533AD" w:rsidRPr="00A741DA">
        <w:rPr>
          <w:sz w:val="18"/>
          <w:szCs w:val="18"/>
        </w:rPr>
        <w:t>льзованием электронных адресов С</w:t>
      </w:r>
      <w:r w:rsidRPr="00A741DA">
        <w:rPr>
          <w:sz w:val="18"/>
          <w:szCs w:val="18"/>
        </w:rPr>
        <w:t xml:space="preserve">торон, указанных в </w:t>
      </w:r>
      <w:r w:rsidR="004533AD" w:rsidRPr="00A741DA">
        <w:rPr>
          <w:sz w:val="18"/>
          <w:szCs w:val="18"/>
        </w:rPr>
        <w:t>Договоре</w:t>
      </w:r>
      <w:r w:rsidRPr="00A741DA">
        <w:rPr>
          <w:sz w:val="18"/>
          <w:szCs w:val="18"/>
        </w:rPr>
        <w:t>. Документы, направленные таким способом,</w:t>
      </w:r>
      <w:r w:rsidR="00DA0E90" w:rsidRPr="00A741DA">
        <w:rPr>
          <w:sz w:val="18"/>
          <w:szCs w:val="18"/>
        </w:rPr>
        <w:t xml:space="preserve"> за исключением первичных учетных документов,</w:t>
      </w:r>
      <w:r w:rsidRPr="00A741DA">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772E37" w:rsidRPr="00A741DA">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772E37" w:rsidRPr="00A741DA">
          <w:rPr>
            <w:rStyle w:val="affb"/>
            <w:sz w:val="18"/>
            <w:szCs w:val="18"/>
          </w:rPr>
          <w:t>nl-a-nlmkdoc@nlmk.com</w:t>
        </w:r>
      </w:hyperlink>
      <w:r w:rsidR="00772E37" w:rsidRPr="00A741DA">
        <w:rPr>
          <w:sz w:val="18"/>
          <w:szCs w:val="18"/>
        </w:rPr>
        <w:t>.</w:t>
      </w:r>
    </w:p>
    <w:p w14:paraId="181F5476" w14:textId="77777777"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r w:rsidRPr="00A741DA">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49410A3E" w:rsidR="003E6BC2" w:rsidRPr="00A741DA" w:rsidRDefault="003E6BC2" w:rsidP="003E6BC2">
      <w:pPr>
        <w:pStyle w:val="ac"/>
        <w:numPr>
          <w:ilvl w:val="1"/>
          <w:numId w:val="6"/>
        </w:numPr>
        <w:spacing w:before="120" w:after="120" w:line="240" w:lineRule="auto"/>
        <w:ind w:left="567" w:hanging="567"/>
        <w:contextualSpacing w:val="0"/>
        <w:jc w:val="both"/>
        <w:rPr>
          <w:sz w:val="18"/>
          <w:szCs w:val="18"/>
        </w:rPr>
      </w:pPr>
      <w:bookmarkStart w:id="25" w:name="_Ref48549153"/>
      <w:r w:rsidRPr="00A741DA">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5"/>
    </w:p>
    <w:p w14:paraId="32EBAEFA" w14:textId="37F1960E" w:rsidR="00772E37" w:rsidRPr="00A741DA" w:rsidRDefault="00772E37" w:rsidP="00772E37">
      <w:pPr>
        <w:pStyle w:val="ac"/>
        <w:numPr>
          <w:ilvl w:val="1"/>
          <w:numId w:val="6"/>
        </w:numPr>
        <w:spacing w:before="120" w:after="120" w:line="240" w:lineRule="auto"/>
        <w:ind w:left="567" w:hanging="567"/>
        <w:contextualSpacing w:val="0"/>
        <w:jc w:val="both"/>
        <w:rPr>
          <w:sz w:val="18"/>
          <w:szCs w:val="18"/>
        </w:rPr>
      </w:pPr>
      <w:r w:rsidRPr="00A741DA">
        <w:rPr>
          <w:sz w:val="18"/>
          <w:szCs w:val="18"/>
        </w:rPr>
        <w:t>Покупатель прои</w:t>
      </w:r>
      <w:r w:rsidR="00BB1F0E">
        <w:rPr>
          <w:sz w:val="18"/>
          <w:szCs w:val="18"/>
        </w:rPr>
        <w:t>нформирован о том, что Товар</w:t>
      </w:r>
      <w:r w:rsidRPr="00A741DA">
        <w:rPr>
          <w:sz w:val="18"/>
          <w:szCs w:val="18"/>
        </w:rPr>
        <w:t>, поставляем</w:t>
      </w:r>
      <w:r w:rsidR="00BB1F0E">
        <w:rPr>
          <w:sz w:val="18"/>
          <w:szCs w:val="18"/>
        </w:rPr>
        <w:t>ый</w:t>
      </w:r>
      <w:r w:rsidRPr="00A741DA">
        <w:rPr>
          <w:sz w:val="18"/>
          <w:szCs w:val="18"/>
        </w:rPr>
        <w:t xml:space="preserve"> </w:t>
      </w:r>
      <w:r w:rsidR="00AC567D" w:rsidRPr="00A741DA">
        <w:rPr>
          <w:sz w:val="18"/>
          <w:szCs w:val="18"/>
        </w:rPr>
        <w:t xml:space="preserve">по Договору, является </w:t>
      </w:r>
      <w:r w:rsidR="00BB1F0E">
        <w:rPr>
          <w:sz w:val="18"/>
          <w:szCs w:val="18"/>
        </w:rPr>
        <w:t>товаром</w:t>
      </w:r>
      <w:r w:rsidRPr="00A741DA">
        <w:rPr>
          <w:sz w:val="18"/>
          <w:szCs w:val="18"/>
        </w:rPr>
        <w:t xml:space="preserve"> гражданского назначения. Поставщик не несёт ответственность з</w:t>
      </w:r>
      <w:r w:rsidR="00B95F8D" w:rsidRPr="00A741DA">
        <w:rPr>
          <w:sz w:val="18"/>
          <w:szCs w:val="18"/>
        </w:rPr>
        <w:t xml:space="preserve">а </w:t>
      </w:r>
      <w:r w:rsidR="00BB1F0E">
        <w:rPr>
          <w:sz w:val="18"/>
          <w:szCs w:val="18"/>
        </w:rPr>
        <w:t>возможность применения Товара</w:t>
      </w:r>
      <w:r w:rsidRPr="00A741DA">
        <w:rPr>
          <w:sz w:val="18"/>
          <w:szCs w:val="18"/>
        </w:rPr>
        <w:t xml:space="preserve"> Покупателем по иному назначению.</w:t>
      </w:r>
    </w:p>
    <w:p w14:paraId="299821D4" w14:textId="5BFDF729" w:rsidR="00804BC6" w:rsidRPr="00845013" w:rsidRDefault="003E6BC2" w:rsidP="00804BC6">
      <w:pPr>
        <w:pStyle w:val="ac"/>
        <w:numPr>
          <w:ilvl w:val="1"/>
          <w:numId w:val="6"/>
        </w:numPr>
        <w:spacing w:before="120" w:after="120" w:line="240" w:lineRule="auto"/>
        <w:ind w:left="567" w:hanging="567"/>
        <w:contextualSpacing w:val="0"/>
        <w:jc w:val="both"/>
        <w:rPr>
          <w:sz w:val="18"/>
          <w:szCs w:val="18"/>
        </w:rPr>
      </w:pPr>
      <w:r w:rsidRPr="00A741DA">
        <w:rPr>
          <w:sz w:val="18"/>
          <w:szCs w:val="18"/>
        </w:rPr>
        <w:t>Стороны обязаны в течение 5 (пяти) календарных дней сообщить об изменении адреса или иных реквизитов Сторон.</w:t>
      </w:r>
      <w:r w:rsidR="00653BE9" w:rsidRPr="00A741DA">
        <w:rPr>
          <w:sz w:val="18"/>
          <w:szCs w:val="18"/>
        </w:rPr>
        <w:t xml:space="preserve"> </w:t>
      </w:r>
    </w:p>
    <w:p w14:paraId="48C45E81" w14:textId="7A9F5F0B" w:rsidR="00A47308" w:rsidRDefault="00A47308" w:rsidP="00E03BEF">
      <w:pPr>
        <w:spacing w:before="240" w:after="120" w:line="240" w:lineRule="auto"/>
        <w:jc w:val="both"/>
        <w:outlineLvl w:val="0"/>
        <w:rPr>
          <w:rFonts w:ascii="Calibri" w:hAnsi="Calibri" w:cstheme="minorHAnsi"/>
          <w:b/>
          <w:sz w:val="18"/>
          <w:szCs w:val="18"/>
        </w:rPr>
      </w:pPr>
      <w:bookmarkStart w:id="26" w:name="_Ref20753666"/>
    </w:p>
    <w:p w14:paraId="0C181BE4" w14:textId="699EC763" w:rsidR="00A47308" w:rsidRDefault="00A47308" w:rsidP="00E03BEF">
      <w:pPr>
        <w:spacing w:before="240" w:after="120" w:line="240" w:lineRule="auto"/>
        <w:jc w:val="both"/>
        <w:outlineLvl w:val="0"/>
        <w:rPr>
          <w:rFonts w:ascii="Calibri" w:hAnsi="Calibri" w:cstheme="minorHAnsi"/>
          <w:b/>
          <w:sz w:val="18"/>
          <w:szCs w:val="18"/>
        </w:rPr>
      </w:pPr>
    </w:p>
    <w:p w14:paraId="0B5400F4" w14:textId="49DA27DA" w:rsidR="00A47308" w:rsidRDefault="00A47308" w:rsidP="00E03BEF">
      <w:pPr>
        <w:spacing w:before="240" w:after="120" w:line="240" w:lineRule="auto"/>
        <w:jc w:val="both"/>
        <w:outlineLvl w:val="0"/>
        <w:rPr>
          <w:rFonts w:ascii="Calibri" w:hAnsi="Calibri" w:cstheme="minorHAnsi"/>
          <w:b/>
          <w:sz w:val="18"/>
          <w:szCs w:val="18"/>
        </w:rPr>
      </w:pPr>
    </w:p>
    <w:p w14:paraId="5137B67A" w14:textId="5F2F63CC" w:rsidR="00A47308" w:rsidRDefault="00A47308" w:rsidP="00E03BEF">
      <w:pPr>
        <w:spacing w:before="240" w:after="120" w:line="240" w:lineRule="auto"/>
        <w:jc w:val="both"/>
        <w:outlineLvl w:val="0"/>
        <w:rPr>
          <w:rFonts w:ascii="Calibri" w:hAnsi="Calibri" w:cstheme="minorHAnsi"/>
          <w:b/>
          <w:sz w:val="18"/>
          <w:szCs w:val="18"/>
        </w:rPr>
      </w:pPr>
    </w:p>
    <w:p w14:paraId="381474C8" w14:textId="7972C44F" w:rsidR="00A47308" w:rsidRDefault="00A47308" w:rsidP="00E03BEF">
      <w:pPr>
        <w:spacing w:before="240" w:after="120" w:line="240" w:lineRule="auto"/>
        <w:jc w:val="both"/>
        <w:outlineLvl w:val="0"/>
        <w:rPr>
          <w:rFonts w:ascii="Calibri" w:hAnsi="Calibri" w:cstheme="minorHAnsi"/>
          <w:b/>
          <w:sz w:val="18"/>
          <w:szCs w:val="18"/>
        </w:rPr>
      </w:pPr>
    </w:p>
    <w:p w14:paraId="42E1F83F" w14:textId="344DF82D" w:rsidR="00A47308" w:rsidRDefault="00A47308" w:rsidP="00E03BEF">
      <w:pPr>
        <w:spacing w:before="240" w:after="120" w:line="240" w:lineRule="auto"/>
        <w:jc w:val="both"/>
        <w:outlineLvl w:val="0"/>
        <w:rPr>
          <w:rFonts w:ascii="Calibri" w:hAnsi="Calibri" w:cstheme="minorHAnsi"/>
          <w:b/>
          <w:sz w:val="18"/>
          <w:szCs w:val="18"/>
        </w:rPr>
      </w:pPr>
    </w:p>
    <w:p w14:paraId="72940D43" w14:textId="56C33B9C" w:rsidR="0051148C" w:rsidRPr="00A741DA" w:rsidRDefault="0051148C" w:rsidP="00A47308">
      <w:pPr>
        <w:tabs>
          <w:tab w:val="left" w:pos="1902"/>
        </w:tabs>
        <w:spacing w:before="240" w:after="120" w:line="240" w:lineRule="auto"/>
        <w:jc w:val="both"/>
        <w:outlineLvl w:val="0"/>
        <w:rPr>
          <w:rFonts w:ascii="Calibri" w:hAnsi="Calibri" w:cstheme="minorHAnsi"/>
          <w:b/>
          <w:sz w:val="18"/>
          <w:szCs w:val="18"/>
        </w:rPr>
      </w:pPr>
      <w:r w:rsidRPr="00A741DA">
        <w:rPr>
          <w:rFonts w:ascii="Calibri" w:hAnsi="Calibri" w:cstheme="minorHAnsi"/>
          <w:b/>
          <w:sz w:val="18"/>
          <w:szCs w:val="18"/>
        </w:rPr>
        <w:lastRenderedPageBreak/>
        <w:t>ПРИЛОЖЕНИЕ №</w:t>
      </w:r>
      <w:r w:rsidR="005E717F" w:rsidRPr="00A741DA">
        <w:rPr>
          <w:rFonts w:ascii="Calibri" w:hAnsi="Calibri" w:cstheme="minorHAnsi"/>
          <w:b/>
          <w:sz w:val="18"/>
          <w:szCs w:val="18"/>
        </w:rPr>
        <w:t>1</w:t>
      </w:r>
      <w:bookmarkEnd w:id="26"/>
      <w:r w:rsidR="00A47308">
        <w:rPr>
          <w:rFonts w:ascii="Calibri" w:hAnsi="Calibri" w:cstheme="minorHAnsi"/>
          <w:b/>
          <w:sz w:val="18"/>
          <w:szCs w:val="18"/>
        </w:rPr>
        <w:tab/>
      </w:r>
    </w:p>
    <w:p w14:paraId="637C11AE" w14:textId="6A5A090B" w:rsidR="0051148C" w:rsidRPr="00A47308" w:rsidRDefault="0051148C" w:rsidP="00A47308">
      <w:pPr>
        <w:spacing w:before="120" w:after="120" w:line="240" w:lineRule="auto"/>
        <w:jc w:val="both"/>
        <w:rPr>
          <w:rFonts w:ascii="Calibri" w:hAnsi="Calibri" w:cstheme="minorHAnsi"/>
          <w:b/>
          <w:sz w:val="18"/>
          <w:szCs w:val="18"/>
        </w:rPr>
      </w:pPr>
      <w:r w:rsidRPr="00A741DA">
        <w:rPr>
          <w:rFonts w:ascii="Calibri" w:hAnsi="Calibri" w:cstheme="minorHAnsi"/>
          <w:b/>
          <w:sz w:val="18"/>
          <w:szCs w:val="18"/>
        </w:rPr>
        <w:t xml:space="preserve">к </w:t>
      </w:r>
      <w:r w:rsidR="00466077" w:rsidRPr="00A741DA">
        <w:rPr>
          <w:rFonts w:ascii="Calibri" w:hAnsi="Calibri" w:cstheme="minorHAnsi"/>
          <w:b/>
          <w:sz w:val="18"/>
          <w:szCs w:val="18"/>
        </w:rPr>
        <w:t>Общим условиям поставки</w:t>
      </w:r>
      <w:r w:rsidR="00D6493C" w:rsidRPr="00A741DA">
        <w:rPr>
          <w:rFonts w:ascii="Calibri" w:hAnsi="Calibri" w:cstheme="minorHAnsi"/>
          <w:b/>
          <w:sz w:val="18"/>
          <w:szCs w:val="18"/>
        </w:rPr>
        <w:t xml:space="preserve"> товара</w:t>
      </w:r>
    </w:p>
    <w:p w14:paraId="064DF9CE" w14:textId="4707F5F7" w:rsidR="0051148C" w:rsidRPr="00A741DA" w:rsidRDefault="0051148C" w:rsidP="00557FB1">
      <w:pPr>
        <w:spacing w:before="120" w:after="120" w:line="240" w:lineRule="auto"/>
        <w:jc w:val="center"/>
        <w:rPr>
          <w:b/>
          <w:sz w:val="18"/>
          <w:szCs w:val="18"/>
        </w:rPr>
      </w:pPr>
      <w:r w:rsidRPr="00A741DA">
        <w:rPr>
          <w:b/>
          <w:sz w:val="18"/>
          <w:szCs w:val="18"/>
        </w:rPr>
        <w:t>Перечень штрафных санкций, применяемых к Покупателю</w:t>
      </w:r>
    </w:p>
    <w:p w14:paraId="7874FF24" w14:textId="5643BF4A" w:rsidR="0051148C" w:rsidRPr="00A741DA" w:rsidRDefault="0051148C" w:rsidP="00557FB1">
      <w:pPr>
        <w:spacing w:before="120" w:after="120" w:line="240" w:lineRule="auto"/>
        <w:jc w:val="center"/>
        <w:rPr>
          <w:b/>
          <w:sz w:val="18"/>
          <w:szCs w:val="18"/>
        </w:rPr>
      </w:pPr>
      <w:r w:rsidRPr="00A741DA">
        <w:rPr>
          <w:b/>
          <w:sz w:val="18"/>
          <w:szCs w:val="18"/>
        </w:rPr>
        <w:t xml:space="preserve">за неисполнение </w:t>
      </w:r>
      <w:r w:rsidR="00B31F80" w:rsidRPr="00A741DA">
        <w:rPr>
          <w:b/>
          <w:sz w:val="18"/>
          <w:szCs w:val="18"/>
        </w:rPr>
        <w:t>д</w:t>
      </w:r>
      <w:r w:rsidR="00DA4932" w:rsidRPr="00A741DA">
        <w:rPr>
          <w:b/>
          <w:sz w:val="18"/>
          <w:szCs w:val="18"/>
        </w:rPr>
        <w:t>оговор</w:t>
      </w:r>
      <w:r w:rsidRPr="00A741DA">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A741DA" w14:paraId="6D72AD12" w14:textId="77777777" w:rsidTr="00B31F80">
        <w:trPr>
          <w:trHeight w:val="609"/>
        </w:trPr>
        <w:tc>
          <w:tcPr>
            <w:tcW w:w="567" w:type="dxa"/>
            <w:vAlign w:val="center"/>
          </w:tcPr>
          <w:p w14:paraId="2289B910"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w:t>
            </w:r>
          </w:p>
          <w:p w14:paraId="188D6F8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п/п</w:t>
            </w:r>
          </w:p>
        </w:tc>
        <w:tc>
          <w:tcPr>
            <w:tcW w:w="6946" w:type="dxa"/>
            <w:vAlign w:val="center"/>
          </w:tcPr>
          <w:p w14:paraId="04FD8523" w14:textId="61389DE6" w:rsidR="0051148C" w:rsidRPr="00A741DA" w:rsidRDefault="0051148C" w:rsidP="00B31F80">
            <w:pPr>
              <w:spacing w:before="120" w:after="120" w:line="240" w:lineRule="auto"/>
              <w:rPr>
                <w:rFonts w:cstheme="minorHAnsi"/>
                <w:sz w:val="18"/>
                <w:szCs w:val="18"/>
              </w:rPr>
            </w:pPr>
            <w:r w:rsidRPr="00A741DA">
              <w:rPr>
                <w:rFonts w:cstheme="minorHAnsi"/>
                <w:sz w:val="18"/>
                <w:szCs w:val="18"/>
              </w:rPr>
              <w:t>Наименование нарушения</w:t>
            </w:r>
            <w:r w:rsidR="001C105E" w:rsidRPr="00A741DA">
              <w:rPr>
                <w:rFonts w:cstheme="minorHAnsi"/>
                <w:sz w:val="18"/>
                <w:szCs w:val="18"/>
              </w:rPr>
              <w:t>*</w:t>
            </w:r>
          </w:p>
        </w:tc>
        <w:tc>
          <w:tcPr>
            <w:tcW w:w="2126" w:type="dxa"/>
            <w:vAlign w:val="center"/>
          </w:tcPr>
          <w:p w14:paraId="0CE94E6F" w14:textId="0A10956B" w:rsidR="0051148C" w:rsidRPr="00A741DA" w:rsidRDefault="0051148C" w:rsidP="003E6BC2">
            <w:pPr>
              <w:spacing w:before="120" w:after="120" w:line="240" w:lineRule="auto"/>
              <w:rPr>
                <w:rFonts w:cstheme="minorHAnsi"/>
                <w:sz w:val="18"/>
                <w:szCs w:val="18"/>
              </w:rPr>
            </w:pPr>
            <w:r w:rsidRPr="00A741DA">
              <w:rPr>
                <w:rFonts w:cstheme="minorHAnsi"/>
                <w:sz w:val="18"/>
                <w:szCs w:val="18"/>
              </w:rPr>
              <w:t xml:space="preserve">Сумма </w:t>
            </w:r>
            <w:r w:rsidR="003E6BC2" w:rsidRPr="00A741DA">
              <w:rPr>
                <w:rFonts w:cstheme="minorHAnsi"/>
                <w:sz w:val="18"/>
                <w:szCs w:val="18"/>
              </w:rPr>
              <w:t>неустойки</w:t>
            </w:r>
            <w:r w:rsidRPr="00A741DA">
              <w:rPr>
                <w:rFonts w:cstheme="minorHAnsi"/>
                <w:sz w:val="18"/>
                <w:szCs w:val="18"/>
              </w:rPr>
              <w:t xml:space="preserve"> за нарушение обязательств (руб.)</w:t>
            </w:r>
          </w:p>
        </w:tc>
      </w:tr>
      <w:tr w:rsidR="006D13C9" w:rsidRPr="00A741DA" w14:paraId="1526C361" w14:textId="77777777" w:rsidTr="00B31F80">
        <w:trPr>
          <w:trHeight w:val="457"/>
        </w:trPr>
        <w:tc>
          <w:tcPr>
            <w:tcW w:w="567" w:type="dxa"/>
            <w:vAlign w:val="center"/>
          </w:tcPr>
          <w:p w14:paraId="636686F2"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w:t>
            </w:r>
          </w:p>
        </w:tc>
        <w:tc>
          <w:tcPr>
            <w:tcW w:w="6946" w:type="dxa"/>
            <w:vAlign w:val="center"/>
          </w:tcPr>
          <w:p w14:paraId="6F53D20B" w14:textId="0227A8CE"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Получение представителем / работником </w:t>
            </w:r>
            <w:r w:rsidR="00BE7873" w:rsidRPr="00A741DA">
              <w:rPr>
                <w:rFonts w:cstheme="minorHAnsi"/>
                <w:sz w:val="18"/>
                <w:szCs w:val="18"/>
              </w:rPr>
              <w:t>Покупателя</w:t>
            </w:r>
            <w:r w:rsidRPr="00A741DA">
              <w:rPr>
                <w:rFonts w:cstheme="minorHAnsi"/>
                <w:sz w:val="18"/>
                <w:szCs w:val="18"/>
              </w:rPr>
              <w:t xml:space="preserve"> травмы на территории </w:t>
            </w:r>
            <w:r w:rsidR="00BE7873" w:rsidRPr="00A741DA">
              <w:rPr>
                <w:rFonts w:cstheme="minorHAnsi"/>
                <w:sz w:val="18"/>
                <w:szCs w:val="18"/>
              </w:rPr>
              <w:t>Поставщика</w:t>
            </w:r>
            <w:r w:rsidRPr="00A741DA">
              <w:rPr>
                <w:rFonts w:cstheme="minorHAnsi"/>
                <w:sz w:val="18"/>
                <w:szCs w:val="18"/>
              </w:rPr>
              <w:t xml:space="preserve"> вследствие нарушения / невыполнения </w:t>
            </w:r>
            <w:r w:rsidR="00BE7873" w:rsidRPr="00A741DA">
              <w:rPr>
                <w:rFonts w:cstheme="minorHAnsi"/>
                <w:sz w:val="18"/>
                <w:szCs w:val="18"/>
              </w:rPr>
              <w:t>Покупателем</w:t>
            </w:r>
            <w:r w:rsidRPr="00A741DA">
              <w:rPr>
                <w:rFonts w:cstheme="minorHAnsi"/>
                <w:sz w:val="18"/>
                <w:szCs w:val="18"/>
              </w:rPr>
              <w:t xml:space="preserve"> обязательств, предусмотренных настоящим </w:t>
            </w:r>
            <w:r w:rsidR="00DA4932" w:rsidRPr="00A741DA">
              <w:rPr>
                <w:rFonts w:cstheme="minorHAnsi"/>
                <w:sz w:val="18"/>
                <w:szCs w:val="18"/>
              </w:rPr>
              <w:t>Договор</w:t>
            </w:r>
            <w:r w:rsidR="00BE7873" w:rsidRPr="00A741DA">
              <w:rPr>
                <w:rFonts w:cstheme="minorHAnsi"/>
                <w:sz w:val="18"/>
                <w:szCs w:val="18"/>
              </w:rPr>
              <w:t>ом</w:t>
            </w:r>
            <w:r w:rsidRPr="00A741DA">
              <w:rPr>
                <w:rFonts w:cstheme="minorHAnsi"/>
                <w:sz w:val="18"/>
                <w:szCs w:val="18"/>
              </w:rPr>
              <w:t xml:space="preserve"> </w:t>
            </w:r>
          </w:p>
        </w:tc>
        <w:tc>
          <w:tcPr>
            <w:tcW w:w="2126" w:type="dxa"/>
            <w:vAlign w:val="center"/>
          </w:tcPr>
          <w:p w14:paraId="7DADF1EB"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100 000</w:t>
            </w:r>
          </w:p>
        </w:tc>
      </w:tr>
      <w:tr w:rsidR="006D13C9" w:rsidRPr="00A741DA" w14:paraId="3B30CA02" w14:textId="77777777" w:rsidTr="00B31F80">
        <w:trPr>
          <w:trHeight w:val="329"/>
        </w:trPr>
        <w:tc>
          <w:tcPr>
            <w:tcW w:w="567" w:type="dxa"/>
            <w:vAlign w:val="center"/>
          </w:tcPr>
          <w:p w14:paraId="0B220F39"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2</w:t>
            </w:r>
          </w:p>
        </w:tc>
        <w:tc>
          <w:tcPr>
            <w:tcW w:w="6946" w:type="dxa"/>
            <w:vAlign w:val="center"/>
          </w:tcPr>
          <w:p w14:paraId="34AEACEA"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10 000</w:t>
            </w:r>
          </w:p>
        </w:tc>
      </w:tr>
      <w:tr w:rsidR="006D13C9" w:rsidRPr="00A741DA" w14:paraId="5AA4BD08" w14:textId="77777777" w:rsidTr="00B31F80">
        <w:trPr>
          <w:trHeight w:val="329"/>
        </w:trPr>
        <w:tc>
          <w:tcPr>
            <w:tcW w:w="567" w:type="dxa"/>
            <w:vAlign w:val="center"/>
          </w:tcPr>
          <w:p w14:paraId="59C28DF6"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w:t>
            </w:r>
          </w:p>
        </w:tc>
        <w:tc>
          <w:tcPr>
            <w:tcW w:w="6946" w:type="dxa"/>
            <w:vAlign w:val="center"/>
          </w:tcPr>
          <w:p w14:paraId="17CCEB0A" w14:textId="49EA1B44" w:rsidR="0051148C" w:rsidRPr="00A741DA" w:rsidRDefault="0051148C" w:rsidP="00012C58">
            <w:pPr>
              <w:spacing w:before="120" w:after="120" w:line="240" w:lineRule="auto"/>
              <w:rPr>
                <w:rFonts w:cstheme="minorHAnsi"/>
                <w:sz w:val="18"/>
                <w:szCs w:val="18"/>
              </w:rPr>
            </w:pPr>
            <w:r w:rsidRPr="00A741DA">
              <w:rPr>
                <w:rFonts w:cstheme="minorHAnsi"/>
                <w:sz w:val="18"/>
                <w:szCs w:val="18"/>
              </w:rPr>
              <w:t xml:space="preserve">Нарушение требований </w:t>
            </w:r>
            <w:r w:rsidR="00012C58" w:rsidRPr="00A741DA">
              <w:rPr>
                <w:rFonts w:cstheme="minorHAnsi"/>
                <w:sz w:val="18"/>
                <w:szCs w:val="18"/>
              </w:rPr>
              <w:t>локального нормативного акта</w:t>
            </w:r>
            <w:r w:rsidRPr="00A741DA">
              <w:rPr>
                <w:rFonts w:cstheme="minorHAnsi"/>
                <w:sz w:val="18"/>
                <w:szCs w:val="18"/>
              </w:rPr>
              <w:t xml:space="preserve"> о пропускном и </w:t>
            </w:r>
            <w:proofErr w:type="spellStart"/>
            <w:r w:rsidRPr="00A741DA">
              <w:rPr>
                <w:rFonts w:cstheme="minorHAnsi"/>
                <w:sz w:val="18"/>
                <w:szCs w:val="18"/>
              </w:rPr>
              <w:t>внутриобъектовом</w:t>
            </w:r>
            <w:proofErr w:type="spellEnd"/>
            <w:r w:rsidRPr="00A741DA">
              <w:rPr>
                <w:rFonts w:cstheme="minorHAnsi"/>
                <w:sz w:val="18"/>
                <w:szCs w:val="18"/>
              </w:rPr>
              <w:t xml:space="preserve"> реж</w:t>
            </w:r>
            <w:r w:rsidR="00012C58" w:rsidRPr="00A741DA">
              <w:rPr>
                <w:rFonts w:cstheme="minorHAnsi"/>
                <w:sz w:val="18"/>
                <w:szCs w:val="18"/>
              </w:rPr>
              <w:t>имах, действующего у</w:t>
            </w:r>
            <w:r w:rsidR="00BE7873" w:rsidRPr="00A741DA">
              <w:rPr>
                <w:rFonts w:cstheme="minorHAnsi"/>
                <w:sz w:val="18"/>
                <w:szCs w:val="18"/>
              </w:rPr>
              <w:t xml:space="preserve"> Поставщика</w:t>
            </w:r>
          </w:p>
        </w:tc>
        <w:tc>
          <w:tcPr>
            <w:tcW w:w="2126" w:type="dxa"/>
            <w:vAlign w:val="center"/>
          </w:tcPr>
          <w:p w14:paraId="2B619BDA" w14:textId="77777777" w:rsidR="0051148C" w:rsidRPr="00A741DA" w:rsidRDefault="0051148C" w:rsidP="00B31F80">
            <w:pPr>
              <w:spacing w:before="120" w:after="120" w:line="240" w:lineRule="auto"/>
              <w:rPr>
                <w:rFonts w:cstheme="minorHAnsi"/>
                <w:sz w:val="18"/>
                <w:szCs w:val="18"/>
              </w:rPr>
            </w:pPr>
          </w:p>
        </w:tc>
      </w:tr>
      <w:tr w:rsidR="006D13C9" w:rsidRPr="00A741DA" w14:paraId="5CF88281" w14:textId="77777777" w:rsidTr="00B31F80">
        <w:trPr>
          <w:trHeight w:val="329"/>
        </w:trPr>
        <w:tc>
          <w:tcPr>
            <w:tcW w:w="567" w:type="dxa"/>
            <w:vAlign w:val="center"/>
          </w:tcPr>
          <w:p w14:paraId="7CF4B6A4"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3.1</w:t>
            </w:r>
          </w:p>
        </w:tc>
        <w:tc>
          <w:tcPr>
            <w:tcW w:w="6946" w:type="dxa"/>
            <w:vAlign w:val="center"/>
          </w:tcPr>
          <w:p w14:paraId="530FB081" w14:textId="5369689C"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Хищение или попытка хищения материальных ценностей с территории </w:t>
            </w:r>
            <w:r w:rsidR="00BE7873" w:rsidRPr="00A741DA">
              <w:rPr>
                <w:rFonts w:cstheme="minorHAnsi"/>
                <w:sz w:val="18"/>
                <w:szCs w:val="18"/>
              </w:rPr>
              <w:t>Поставщика</w:t>
            </w:r>
            <w:r w:rsidRPr="00A741DA">
              <w:rPr>
                <w:rFonts w:cstheme="minorHAnsi"/>
                <w:sz w:val="18"/>
                <w:szCs w:val="18"/>
              </w:rPr>
              <w:t xml:space="preserve"> (вынос ТМЦ физическим лицом)</w:t>
            </w:r>
          </w:p>
        </w:tc>
        <w:tc>
          <w:tcPr>
            <w:tcW w:w="2126" w:type="dxa"/>
            <w:vAlign w:val="center"/>
          </w:tcPr>
          <w:p w14:paraId="1BF339AE"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50 000</w:t>
            </w:r>
          </w:p>
        </w:tc>
      </w:tr>
      <w:tr w:rsidR="006D13C9" w:rsidRPr="00A741DA" w14:paraId="2A21A7F7" w14:textId="77777777" w:rsidTr="00B31F80">
        <w:trPr>
          <w:trHeight w:val="329"/>
        </w:trPr>
        <w:tc>
          <w:tcPr>
            <w:tcW w:w="567" w:type="dxa"/>
            <w:vAlign w:val="center"/>
          </w:tcPr>
          <w:p w14:paraId="44B374D7"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3.2</w:t>
            </w:r>
          </w:p>
        </w:tc>
        <w:tc>
          <w:tcPr>
            <w:tcW w:w="6946" w:type="dxa"/>
            <w:vAlign w:val="center"/>
          </w:tcPr>
          <w:p w14:paraId="33963E1D" w14:textId="6D475195"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Хищение или попытка хищения материальных ценностей с территории </w:t>
            </w:r>
            <w:r w:rsidR="00BE7873" w:rsidRPr="00A741DA">
              <w:rPr>
                <w:rFonts w:cstheme="minorHAnsi"/>
                <w:sz w:val="18"/>
                <w:szCs w:val="18"/>
              </w:rPr>
              <w:t>Поставщика</w:t>
            </w:r>
            <w:r w:rsidRPr="00A741DA">
              <w:rPr>
                <w:rFonts w:cstheme="minorHAnsi"/>
                <w:sz w:val="18"/>
                <w:szCs w:val="18"/>
              </w:rPr>
              <w:t xml:space="preserve"> с использованием </w:t>
            </w:r>
            <w:r w:rsidR="008B563C" w:rsidRPr="00A741DA">
              <w:rPr>
                <w:rFonts w:cstheme="minorHAnsi"/>
                <w:sz w:val="18"/>
                <w:szCs w:val="18"/>
              </w:rPr>
              <w:t>Транспортных средств</w:t>
            </w:r>
            <w:r w:rsidRPr="00A741DA">
              <w:rPr>
                <w:rFonts w:cstheme="minorHAnsi"/>
                <w:sz w:val="18"/>
                <w:szCs w:val="18"/>
              </w:rPr>
              <w:t xml:space="preserve"> (за исключением п. 4). </w:t>
            </w:r>
          </w:p>
        </w:tc>
        <w:tc>
          <w:tcPr>
            <w:tcW w:w="2126" w:type="dxa"/>
            <w:vAlign w:val="center"/>
          </w:tcPr>
          <w:p w14:paraId="25D9A87E"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200 000</w:t>
            </w:r>
          </w:p>
        </w:tc>
      </w:tr>
      <w:tr w:rsidR="006D13C9" w:rsidRPr="00A741DA" w14:paraId="07E2BDB8" w14:textId="77777777" w:rsidTr="00B31F80">
        <w:trPr>
          <w:trHeight w:val="329"/>
        </w:trPr>
        <w:tc>
          <w:tcPr>
            <w:tcW w:w="567" w:type="dxa"/>
            <w:vAlign w:val="center"/>
          </w:tcPr>
          <w:p w14:paraId="68357F6D"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3.3</w:t>
            </w:r>
          </w:p>
        </w:tc>
        <w:tc>
          <w:tcPr>
            <w:tcW w:w="6946" w:type="dxa"/>
            <w:vAlign w:val="center"/>
          </w:tcPr>
          <w:p w14:paraId="67666A7D" w14:textId="56DA7D06"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Перемещение  спиртных напитков, наркотических средств, психотропных веществ и их </w:t>
            </w:r>
            <w:proofErr w:type="spellStart"/>
            <w:r w:rsidRPr="00A741DA">
              <w:rPr>
                <w:rFonts w:cstheme="minorHAnsi"/>
                <w:sz w:val="18"/>
                <w:szCs w:val="18"/>
              </w:rPr>
              <w:t>прекурсоров</w:t>
            </w:r>
            <w:proofErr w:type="spellEnd"/>
            <w:r w:rsidRPr="00A741DA">
              <w:rPr>
                <w:rFonts w:cstheme="minorHAnsi"/>
                <w:sz w:val="18"/>
                <w:szCs w:val="18"/>
              </w:rPr>
              <w:t xml:space="preserve"> через контрольно-пропускной пункт (</w:t>
            </w:r>
            <w:r w:rsidR="00BE7873" w:rsidRPr="00A741DA">
              <w:rPr>
                <w:rFonts w:cstheme="minorHAnsi"/>
                <w:sz w:val="18"/>
                <w:szCs w:val="18"/>
              </w:rPr>
              <w:t>КПП) или по территории Поставщика</w:t>
            </w:r>
            <w:r w:rsidRPr="00A741DA">
              <w:rPr>
                <w:rFonts w:cstheme="minorHAnsi"/>
                <w:sz w:val="18"/>
                <w:szCs w:val="18"/>
              </w:rPr>
              <w:t>.</w:t>
            </w:r>
          </w:p>
        </w:tc>
        <w:tc>
          <w:tcPr>
            <w:tcW w:w="2126" w:type="dxa"/>
            <w:vAlign w:val="center"/>
          </w:tcPr>
          <w:p w14:paraId="5F101AD8"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50 000</w:t>
            </w:r>
          </w:p>
        </w:tc>
      </w:tr>
      <w:tr w:rsidR="006D13C9" w:rsidRPr="00A741DA" w14:paraId="510106C3" w14:textId="77777777" w:rsidTr="00B31F80">
        <w:trPr>
          <w:trHeight w:val="329"/>
        </w:trPr>
        <w:tc>
          <w:tcPr>
            <w:tcW w:w="567" w:type="dxa"/>
            <w:vAlign w:val="center"/>
          </w:tcPr>
          <w:p w14:paraId="2094E8E1"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3.4</w:t>
            </w:r>
          </w:p>
        </w:tc>
        <w:tc>
          <w:tcPr>
            <w:tcW w:w="6946" w:type="dxa"/>
            <w:vAlign w:val="center"/>
          </w:tcPr>
          <w:p w14:paraId="0BB6B996" w14:textId="6D4A8B91" w:rsidR="0051148C" w:rsidRPr="00A741DA" w:rsidRDefault="0051148C" w:rsidP="00B31F80">
            <w:pPr>
              <w:spacing w:before="120" w:after="120" w:line="240" w:lineRule="auto"/>
              <w:rPr>
                <w:rFonts w:cstheme="minorHAnsi"/>
                <w:sz w:val="18"/>
                <w:szCs w:val="18"/>
              </w:rPr>
            </w:pPr>
            <w:r w:rsidRPr="00A741DA">
              <w:rPr>
                <w:rFonts w:cstheme="minorHAnsi"/>
                <w:sz w:val="18"/>
                <w:szCs w:val="18"/>
              </w:rPr>
              <w:t>П</w:t>
            </w:r>
            <w:r w:rsidR="00BE7873" w:rsidRPr="00A741DA">
              <w:rPr>
                <w:rFonts w:cstheme="minorHAnsi"/>
                <w:sz w:val="18"/>
                <w:szCs w:val="18"/>
              </w:rPr>
              <w:t>оявление на территории Поставщика</w:t>
            </w:r>
            <w:r w:rsidRPr="00A741DA">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50 000</w:t>
            </w:r>
          </w:p>
        </w:tc>
      </w:tr>
      <w:tr w:rsidR="006D13C9" w:rsidRPr="00A741DA" w14:paraId="1656A627" w14:textId="77777777" w:rsidTr="00B31F80">
        <w:trPr>
          <w:trHeight w:val="329"/>
        </w:trPr>
        <w:tc>
          <w:tcPr>
            <w:tcW w:w="567" w:type="dxa"/>
            <w:vAlign w:val="center"/>
          </w:tcPr>
          <w:p w14:paraId="2F6D5510"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3.5</w:t>
            </w:r>
          </w:p>
        </w:tc>
        <w:tc>
          <w:tcPr>
            <w:tcW w:w="6946" w:type="dxa"/>
            <w:vAlign w:val="center"/>
          </w:tcPr>
          <w:p w14:paraId="106501B6" w14:textId="0CCE1E55"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A741DA">
              <w:rPr>
                <w:rFonts w:cstheme="minorHAnsi"/>
                <w:sz w:val="18"/>
                <w:szCs w:val="18"/>
              </w:rPr>
              <w:t>Покупателем</w:t>
            </w:r>
            <w:r w:rsidRPr="00A741DA">
              <w:rPr>
                <w:rFonts w:cstheme="minorHAnsi"/>
                <w:sz w:val="18"/>
                <w:szCs w:val="18"/>
              </w:rPr>
              <w:t xml:space="preserve"> ненадлежащим образом.</w:t>
            </w:r>
          </w:p>
        </w:tc>
        <w:tc>
          <w:tcPr>
            <w:tcW w:w="2126" w:type="dxa"/>
            <w:vAlign w:val="center"/>
          </w:tcPr>
          <w:p w14:paraId="0DFF4DC1"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10 000</w:t>
            </w:r>
          </w:p>
        </w:tc>
      </w:tr>
      <w:tr w:rsidR="006D13C9" w:rsidRPr="00A741DA" w14:paraId="6A83E8C3" w14:textId="77777777" w:rsidTr="00B31F80">
        <w:trPr>
          <w:trHeight w:val="522"/>
        </w:trPr>
        <w:tc>
          <w:tcPr>
            <w:tcW w:w="567" w:type="dxa"/>
            <w:vAlign w:val="center"/>
          </w:tcPr>
          <w:p w14:paraId="1530F31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3.6</w:t>
            </w:r>
          </w:p>
        </w:tc>
        <w:tc>
          <w:tcPr>
            <w:tcW w:w="6946" w:type="dxa"/>
            <w:vAlign w:val="center"/>
          </w:tcPr>
          <w:p w14:paraId="11EBB4A5" w14:textId="32DD9AE3"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Использование пропуска на </w:t>
            </w:r>
            <w:r w:rsidR="008B563C" w:rsidRPr="00A741DA">
              <w:rPr>
                <w:rFonts w:cstheme="minorHAnsi"/>
                <w:sz w:val="18"/>
                <w:szCs w:val="18"/>
              </w:rPr>
              <w:t>Транспортное средство</w:t>
            </w:r>
            <w:r w:rsidRPr="00A741DA">
              <w:rPr>
                <w:rFonts w:cstheme="minorHAnsi"/>
                <w:sz w:val="18"/>
                <w:szCs w:val="18"/>
              </w:rPr>
              <w:t xml:space="preserve"> или личного пропуска с истекшим сроком действия.</w:t>
            </w:r>
          </w:p>
        </w:tc>
        <w:tc>
          <w:tcPr>
            <w:tcW w:w="2126" w:type="dxa"/>
            <w:vAlign w:val="center"/>
          </w:tcPr>
          <w:p w14:paraId="1A7DE341"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10 000</w:t>
            </w:r>
          </w:p>
        </w:tc>
      </w:tr>
      <w:tr w:rsidR="006D13C9" w:rsidRPr="00A741DA" w14:paraId="1A6D9CCC" w14:textId="77777777" w:rsidTr="00B31F80">
        <w:trPr>
          <w:trHeight w:val="329"/>
        </w:trPr>
        <w:tc>
          <w:tcPr>
            <w:tcW w:w="567" w:type="dxa"/>
            <w:vAlign w:val="center"/>
          </w:tcPr>
          <w:p w14:paraId="61856ADD"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3.7</w:t>
            </w:r>
          </w:p>
        </w:tc>
        <w:tc>
          <w:tcPr>
            <w:tcW w:w="6946" w:type="dxa"/>
            <w:vAlign w:val="center"/>
          </w:tcPr>
          <w:p w14:paraId="56617AF3" w14:textId="07C0E530"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Передача пропуска на </w:t>
            </w:r>
            <w:r w:rsidR="008B563C" w:rsidRPr="00A741DA">
              <w:rPr>
                <w:rFonts w:cstheme="minorHAnsi"/>
                <w:sz w:val="18"/>
                <w:szCs w:val="18"/>
              </w:rPr>
              <w:t>Транспортное средство</w:t>
            </w:r>
            <w:r w:rsidRPr="00A741DA">
              <w:rPr>
                <w:rFonts w:cstheme="minorHAnsi"/>
                <w:sz w:val="18"/>
                <w:szCs w:val="18"/>
              </w:rPr>
              <w:t xml:space="preserve"> или личного пропуска другому лицу.</w:t>
            </w:r>
          </w:p>
        </w:tc>
        <w:tc>
          <w:tcPr>
            <w:tcW w:w="2126" w:type="dxa"/>
            <w:vAlign w:val="center"/>
          </w:tcPr>
          <w:p w14:paraId="74B68DD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50 000</w:t>
            </w:r>
          </w:p>
        </w:tc>
      </w:tr>
      <w:tr w:rsidR="006D13C9" w:rsidRPr="00A741DA" w14:paraId="0B1BF6E4" w14:textId="77777777" w:rsidTr="00B31F80">
        <w:trPr>
          <w:trHeight w:val="329"/>
        </w:trPr>
        <w:tc>
          <w:tcPr>
            <w:tcW w:w="567" w:type="dxa"/>
            <w:vAlign w:val="center"/>
          </w:tcPr>
          <w:p w14:paraId="7A251074"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3.8</w:t>
            </w:r>
          </w:p>
        </w:tc>
        <w:tc>
          <w:tcPr>
            <w:tcW w:w="6946" w:type="dxa"/>
            <w:vAlign w:val="center"/>
          </w:tcPr>
          <w:p w14:paraId="7AF523E1" w14:textId="4B2F42F1"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Подделка пропуска на </w:t>
            </w:r>
            <w:r w:rsidR="008B563C" w:rsidRPr="00A741DA">
              <w:rPr>
                <w:rFonts w:cstheme="minorHAnsi"/>
                <w:sz w:val="18"/>
                <w:szCs w:val="18"/>
              </w:rPr>
              <w:t>Транспортное средство</w:t>
            </w:r>
            <w:r w:rsidRPr="00A741DA">
              <w:rPr>
                <w:rFonts w:cstheme="minorHAnsi"/>
                <w:sz w:val="18"/>
                <w:szCs w:val="18"/>
              </w:rPr>
              <w:t xml:space="preserve"> или личного пропуска.</w:t>
            </w:r>
          </w:p>
        </w:tc>
        <w:tc>
          <w:tcPr>
            <w:tcW w:w="2126" w:type="dxa"/>
            <w:vAlign w:val="center"/>
          </w:tcPr>
          <w:p w14:paraId="296E64C1"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50 000</w:t>
            </w:r>
          </w:p>
        </w:tc>
      </w:tr>
      <w:tr w:rsidR="006D13C9" w:rsidRPr="00A741DA" w14:paraId="7B2CF235" w14:textId="77777777" w:rsidTr="00B31F80">
        <w:trPr>
          <w:trHeight w:val="329"/>
        </w:trPr>
        <w:tc>
          <w:tcPr>
            <w:tcW w:w="567" w:type="dxa"/>
            <w:vAlign w:val="center"/>
          </w:tcPr>
          <w:p w14:paraId="4ADB33D6"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4</w:t>
            </w:r>
          </w:p>
        </w:tc>
        <w:tc>
          <w:tcPr>
            <w:tcW w:w="6946" w:type="dxa"/>
            <w:vAlign w:val="center"/>
          </w:tcPr>
          <w:p w14:paraId="56607C9F" w14:textId="52B8545A"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Хищение или попытка хищения материальных ценностей с территории </w:t>
            </w:r>
            <w:r w:rsidR="00BE7873" w:rsidRPr="00A741DA">
              <w:rPr>
                <w:rFonts w:cstheme="minorHAnsi"/>
                <w:sz w:val="18"/>
                <w:szCs w:val="18"/>
              </w:rPr>
              <w:t>Поставщика</w:t>
            </w:r>
            <w:r w:rsidRPr="00A741DA">
              <w:rPr>
                <w:rFonts w:cstheme="minorHAnsi"/>
                <w:sz w:val="18"/>
                <w:szCs w:val="18"/>
              </w:rPr>
              <w:t xml:space="preserve"> с использованием </w:t>
            </w:r>
            <w:r w:rsidR="008B563C" w:rsidRPr="00A741DA">
              <w:rPr>
                <w:rFonts w:cstheme="minorHAnsi"/>
                <w:sz w:val="18"/>
                <w:szCs w:val="18"/>
              </w:rPr>
              <w:t>Транспортного средства</w:t>
            </w:r>
            <w:r w:rsidRPr="00A741DA">
              <w:rPr>
                <w:rFonts w:cstheme="minorHAnsi"/>
                <w:sz w:val="18"/>
                <w:szCs w:val="18"/>
              </w:rPr>
              <w:t xml:space="preserve"> при отгрузке шлаковой </w:t>
            </w:r>
            <w:r w:rsidR="00BE7873" w:rsidRPr="00A741DA">
              <w:rPr>
                <w:rFonts w:cstheme="minorHAnsi"/>
                <w:sz w:val="18"/>
                <w:szCs w:val="18"/>
              </w:rPr>
              <w:t xml:space="preserve">и иной сыпучей </w:t>
            </w:r>
            <w:r w:rsidR="00E85E3F" w:rsidRPr="00A741DA">
              <w:rPr>
                <w:rFonts w:cstheme="minorHAnsi"/>
                <w:sz w:val="18"/>
                <w:szCs w:val="18"/>
              </w:rPr>
              <w:t>п</w:t>
            </w:r>
            <w:r w:rsidR="005E717F" w:rsidRPr="00A741DA">
              <w:rPr>
                <w:rFonts w:cstheme="minorHAnsi"/>
                <w:sz w:val="18"/>
                <w:szCs w:val="18"/>
              </w:rPr>
              <w:t>родукц</w:t>
            </w:r>
            <w:r w:rsidR="00BE7873" w:rsidRPr="00A741DA">
              <w:rPr>
                <w:rFonts w:cstheme="minorHAnsi"/>
                <w:sz w:val="18"/>
                <w:szCs w:val="18"/>
              </w:rPr>
              <w:t>ии</w:t>
            </w:r>
            <w:r w:rsidRPr="00A741DA">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1 000 000</w:t>
            </w:r>
          </w:p>
        </w:tc>
      </w:tr>
      <w:tr w:rsidR="006D13C9" w:rsidRPr="00A741DA" w14:paraId="0529B148" w14:textId="77777777" w:rsidTr="00B31F80">
        <w:trPr>
          <w:trHeight w:val="329"/>
        </w:trPr>
        <w:tc>
          <w:tcPr>
            <w:tcW w:w="567" w:type="dxa"/>
            <w:vAlign w:val="center"/>
          </w:tcPr>
          <w:p w14:paraId="0654DBA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5</w:t>
            </w:r>
          </w:p>
        </w:tc>
        <w:tc>
          <w:tcPr>
            <w:tcW w:w="6946" w:type="dxa"/>
            <w:vAlign w:val="center"/>
          </w:tcPr>
          <w:p w14:paraId="007C88F1" w14:textId="5D8D174B"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Нанесение ущерба имуществу </w:t>
            </w:r>
            <w:r w:rsidR="00BE7873" w:rsidRPr="00A741DA">
              <w:rPr>
                <w:rFonts w:cstheme="minorHAnsi"/>
                <w:sz w:val="18"/>
                <w:szCs w:val="18"/>
              </w:rPr>
              <w:t>Поставщика</w:t>
            </w:r>
            <w:r w:rsidRPr="00A741DA">
              <w:rPr>
                <w:rFonts w:cstheme="minorHAnsi"/>
                <w:sz w:val="18"/>
                <w:szCs w:val="18"/>
              </w:rPr>
              <w:t xml:space="preserve"> в результате действий </w:t>
            </w:r>
            <w:r w:rsidR="00BE7873" w:rsidRPr="00A741DA">
              <w:rPr>
                <w:rFonts w:cstheme="minorHAnsi"/>
                <w:sz w:val="18"/>
                <w:szCs w:val="18"/>
              </w:rPr>
              <w:t>Покупателя</w:t>
            </w:r>
            <w:r w:rsidRPr="00A741DA">
              <w:rPr>
                <w:rFonts w:cstheme="minorHAnsi"/>
                <w:sz w:val="18"/>
                <w:szCs w:val="18"/>
              </w:rPr>
              <w:t xml:space="preserve"> или нанятой им организации.</w:t>
            </w:r>
          </w:p>
        </w:tc>
        <w:tc>
          <w:tcPr>
            <w:tcW w:w="2126" w:type="dxa"/>
            <w:vAlign w:val="center"/>
          </w:tcPr>
          <w:p w14:paraId="449E3A27"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20 000 + возмещение затрат на ремонт</w:t>
            </w:r>
          </w:p>
        </w:tc>
      </w:tr>
      <w:tr w:rsidR="006D13C9" w:rsidRPr="00A741DA" w14:paraId="5613BF1B" w14:textId="77777777" w:rsidTr="00B31F80">
        <w:trPr>
          <w:trHeight w:val="329"/>
        </w:trPr>
        <w:tc>
          <w:tcPr>
            <w:tcW w:w="567" w:type="dxa"/>
            <w:vAlign w:val="center"/>
          </w:tcPr>
          <w:p w14:paraId="2B82BE32"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6</w:t>
            </w:r>
          </w:p>
        </w:tc>
        <w:tc>
          <w:tcPr>
            <w:tcW w:w="6946" w:type="dxa"/>
            <w:vAlign w:val="center"/>
          </w:tcPr>
          <w:p w14:paraId="51C74FFE" w14:textId="74A5BD9C"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Нарушение правил организации перевозок по территории </w:t>
            </w:r>
            <w:r w:rsidR="00BE7873" w:rsidRPr="00A741DA">
              <w:rPr>
                <w:rFonts w:cstheme="minorHAnsi"/>
                <w:sz w:val="18"/>
                <w:szCs w:val="18"/>
              </w:rPr>
              <w:t>Поставщика</w:t>
            </w:r>
            <w:r w:rsidRPr="00A741DA">
              <w:rPr>
                <w:rFonts w:cstheme="minorHAnsi"/>
                <w:sz w:val="18"/>
                <w:szCs w:val="18"/>
              </w:rPr>
              <w:t>:</w:t>
            </w:r>
          </w:p>
        </w:tc>
        <w:tc>
          <w:tcPr>
            <w:tcW w:w="2126" w:type="dxa"/>
            <w:vAlign w:val="center"/>
          </w:tcPr>
          <w:p w14:paraId="66549638" w14:textId="77777777" w:rsidR="0051148C" w:rsidRPr="00A741DA" w:rsidRDefault="0051148C" w:rsidP="00B31F80">
            <w:pPr>
              <w:spacing w:before="120" w:after="120" w:line="240" w:lineRule="auto"/>
              <w:rPr>
                <w:rFonts w:cstheme="minorHAnsi"/>
                <w:sz w:val="18"/>
                <w:szCs w:val="18"/>
              </w:rPr>
            </w:pPr>
          </w:p>
        </w:tc>
      </w:tr>
      <w:tr w:rsidR="006D13C9" w:rsidRPr="00A741DA" w14:paraId="5F08A975" w14:textId="77777777" w:rsidTr="00B31F80">
        <w:trPr>
          <w:trHeight w:val="329"/>
        </w:trPr>
        <w:tc>
          <w:tcPr>
            <w:tcW w:w="567" w:type="dxa"/>
            <w:vAlign w:val="center"/>
          </w:tcPr>
          <w:p w14:paraId="4E9743B4"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6.1</w:t>
            </w:r>
          </w:p>
        </w:tc>
        <w:tc>
          <w:tcPr>
            <w:tcW w:w="6946" w:type="dxa"/>
            <w:vAlign w:val="center"/>
          </w:tcPr>
          <w:p w14:paraId="1C0D2284"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43A0F20" w:rsidR="0051148C" w:rsidRPr="00A741DA" w:rsidRDefault="00276A71" w:rsidP="00B31F80">
            <w:pPr>
              <w:spacing w:before="120" w:after="120" w:line="240" w:lineRule="auto"/>
              <w:rPr>
                <w:rFonts w:cstheme="minorHAnsi"/>
                <w:sz w:val="18"/>
                <w:szCs w:val="18"/>
              </w:rPr>
            </w:pPr>
            <w:r w:rsidRPr="00A741DA">
              <w:rPr>
                <w:rFonts w:cstheme="minorHAnsi"/>
                <w:sz w:val="18"/>
                <w:szCs w:val="18"/>
              </w:rPr>
              <w:t>1</w:t>
            </w:r>
            <w:r w:rsidR="0051148C" w:rsidRPr="00A741DA">
              <w:rPr>
                <w:rFonts w:cstheme="minorHAnsi"/>
                <w:sz w:val="18"/>
                <w:szCs w:val="18"/>
              </w:rPr>
              <w:t>0 000</w:t>
            </w:r>
          </w:p>
        </w:tc>
      </w:tr>
      <w:tr w:rsidR="006D13C9" w:rsidRPr="00A741DA" w14:paraId="0AB9C81A" w14:textId="77777777" w:rsidTr="00B31F80">
        <w:trPr>
          <w:trHeight w:val="329"/>
        </w:trPr>
        <w:tc>
          <w:tcPr>
            <w:tcW w:w="567" w:type="dxa"/>
            <w:vAlign w:val="center"/>
          </w:tcPr>
          <w:p w14:paraId="6A59E1DE"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6.2</w:t>
            </w:r>
          </w:p>
        </w:tc>
        <w:tc>
          <w:tcPr>
            <w:tcW w:w="6946" w:type="dxa"/>
            <w:vAlign w:val="center"/>
          </w:tcPr>
          <w:p w14:paraId="153ADEDD" w14:textId="447A9CF5" w:rsidR="0051148C" w:rsidRPr="00A741DA" w:rsidRDefault="0051148C" w:rsidP="00B31F80">
            <w:pPr>
              <w:spacing w:before="120" w:after="120" w:line="240" w:lineRule="auto"/>
              <w:rPr>
                <w:rFonts w:cstheme="minorHAnsi"/>
                <w:sz w:val="18"/>
                <w:szCs w:val="18"/>
              </w:rPr>
            </w:pPr>
            <w:r w:rsidRPr="00A741DA">
              <w:rPr>
                <w:rFonts w:cstheme="minorHAnsi"/>
                <w:sz w:val="18"/>
                <w:szCs w:val="18"/>
              </w:rPr>
              <w:t>Невыполнение требований дорожных знаков, дорожной разметки, превышение у</w:t>
            </w:r>
            <w:r w:rsidR="008B563C" w:rsidRPr="00A741DA">
              <w:rPr>
                <w:rFonts w:cstheme="minorHAnsi"/>
                <w:sz w:val="18"/>
                <w:szCs w:val="18"/>
              </w:rPr>
              <w:t>становленной скорости движения Т</w:t>
            </w:r>
            <w:r w:rsidRPr="00A741DA">
              <w:rPr>
                <w:rFonts w:cstheme="minorHAnsi"/>
                <w:sz w:val="18"/>
                <w:szCs w:val="18"/>
              </w:rPr>
              <w:t xml:space="preserve">ранспортного средства </w:t>
            </w:r>
          </w:p>
        </w:tc>
        <w:tc>
          <w:tcPr>
            <w:tcW w:w="2126" w:type="dxa"/>
            <w:vAlign w:val="center"/>
          </w:tcPr>
          <w:p w14:paraId="0E847644" w14:textId="44861232" w:rsidR="0051148C" w:rsidRPr="00A741DA" w:rsidRDefault="00276A71" w:rsidP="00B31F80">
            <w:pPr>
              <w:spacing w:before="120" w:after="120" w:line="240" w:lineRule="auto"/>
              <w:rPr>
                <w:rFonts w:cstheme="minorHAnsi"/>
                <w:sz w:val="18"/>
                <w:szCs w:val="18"/>
              </w:rPr>
            </w:pPr>
            <w:r w:rsidRPr="00A741DA">
              <w:rPr>
                <w:rFonts w:cstheme="minorHAnsi"/>
                <w:sz w:val="18"/>
                <w:szCs w:val="18"/>
              </w:rPr>
              <w:t xml:space="preserve">10 </w:t>
            </w:r>
            <w:r w:rsidR="0051148C" w:rsidRPr="00A741DA">
              <w:rPr>
                <w:rFonts w:cstheme="minorHAnsi"/>
                <w:sz w:val="18"/>
                <w:szCs w:val="18"/>
              </w:rPr>
              <w:t>000</w:t>
            </w:r>
          </w:p>
        </w:tc>
      </w:tr>
      <w:tr w:rsidR="006D13C9" w:rsidRPr="00A741DA" w14:paraId="33B3043D" w14:textId="77777777" w:rsidTr="00B31F80">
        <w:trPr>
          <w:trHeight w:val="329"/>
        </w:trPr>
        <w:tc>
          <w:tcPr>
            <w:tcW w:w="567" w:type="dxa"/>
            <w:vAlign w:val="center"/>
          </w:tcPr>
          <w:p w14:paraId="17B92C63" w14:textId="0AEB1593" w:rsidR="0051148C" w:rsidRPr="00A741DA" w:rsidRDefault="0051148C" w:rsidP="00B31F80">
            <w:pPr>
              <w:spacing w:before="120" w:after="120" w:line="240" w:lineRule="auto"/>
              <w:rPr>
                <w:rFonts w:cstheme="minorHAnsi"/>
                <w:sz w:val="18"/>
                <w:szCs w:val="18"/>
              </w:rPr>
            </w:pPr>
            <w:r w:rsidRPr="00A741DA">
              <w:rPr>
                <w:rFonts w:cstheme="minorHAnsi"/>
                <w:sz w:val="18"/>
                <w:szCs w:val="18"/>
              </w:rPr>
              <w:lastRenderedPageBreak/>
              <w:t>6.</w:t>
            </w:r>
            <w:r w:rsidR="003D22FF" w:rsidRPr="00A741DA">
              <w:rPr>
                <w:rFonts w:cstheme="minorHAnsi"/>
                <w:sz w:val="18"/>
                <w:szCs w:val="18"/>
              </w:rPr>
              <w:t>3</w:t>
            </w:r>
          </w:p>
        </w:tc>
        <w:tc>
          <w:tcPr>
            <w:tcW w:w="6946" w:type="dxa"/>
            <w:vAlign w:val="center"/>
          </w:tcPr>
          <w:p w14:paraId="35E8891D"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Перевозка пылящих грузов навалом (насыпью) без специального укрытия (</w:t>
            </w:r>
            <w:proofErr w:type="spellStart"/>
            <w:r w:rsidRPr="00A741DA">
              <w:rPr>
                <w:rFonts w:cstheme="minorHAnsi"/>
                <w:sz w:val="18"/>
                <w:szCs w:val="18"/>
              </w:rPr>
              <w:t>автополога</w:t>
            </w:r>
            <w:proofErr w:type="spellEnd"/>
            <w:r w:rsidRPr="00A741DA">
              <w:rPr>
                <w:rFonts w:cstheme="minorHAnsi"/>
                <w:sz w:val="18"/>
                <w:szCs w:val="18"/>
              </w:rPr>
              <w:t>).</w:t>
            </w:r>
          </w:p>
        </w:tc>
        <w:tc>
          <w:tcPr>
            <w:tcW w:w="2126" w:type="dxa"/>
            <w:vAlign w:val="center"/>
          </w:tcPr>
          <w:p w14:paraId="34E0EB63" w14:textId="6A53849D" w:rsidR="0051148C" w:rsidRPr="00A741DA" w:rsidRDefault="00276A71" w:rsidP="00B31F80">
            <w:pPr>
              <w:spacing w:before="120" w:after="120" w:line="240" w:lineRule="auto"/>
              <w:rPr>
                <w:rFonts w:cstheme="minorHAnsi"/>
                <w:sz w:val="18"/>
                <w:szCs w:val="18"/>
              </w:rPr>
            </w:pPr>
            <w:r w:rsidRPr="00A741DA">
              <w:rPr>
                <w:rFonts w:cstheme="minorHAnsi"/>
                <w:sz w:val="18"/>
                <w:szCs w:val="18"/>
              </w:rPr>
              <w:t xml:space="preserve">10 </w:t>
            </w:r>
            <w:r w:rsidR="0051148C" w:rsidRPr="00A741DA">
              <w:rPr>
                <w:rFonts w:cstheme="minorHAnsi"/>
                <w:sz w:val="18"/>
                <w:szCs w:val="18"/>
              </w:rPr>
              <w:t>000</w:t>
            </w:r>
          </w:p>
        </w:tc>
      </w:tr>
      <w:tr w:rsidR="006D13C9" w:rsidRPr="00A741DA" w14:paraId="4AA1A7EC" w14:textId="77777777" w:rsidTr="00B31F80">
        <w:trPr>
          <w:trHeight w:val="329"/>
        </w:trPr>
        <w:tc>
          <w:tcPr>
            <w:tcW w:w="567" w:type="dxa"/>
            <w:vAlign w:val="center"/>
          </w:tcPr>
          <w:p w14:paraId="75B678BD" w14:textId="7C3FAC73" w:rsidR="0051148C" w:rsidRPr="00A741DA" w:rsidRDefault="003D22FF" w:rsidP="00B31F80">
            <w:pPr>
              <w:spacing w:before="120" w:after="120" w:line="240" w:lineRule="auto"/>
              <w:rPr>
                <w:rFonts w:cstheme="minorHAnsi"/>
                <w:sz w:val="18"/>
                <w:szCs w:val="18"/>
              </w:rPr>
            </w:pPr>
            <w:r w:rsidRPr="00A741DA">
              <w:rPr>
                <w:rFonts w:cstheme="minorHAnsi"/>
                <w:sz w:val="18"/>
                <w:szCs w:val="18"/>
              </w:rPr>
              <w:t>6.4</w:t>
            </w:r>
          </w:p>
        </w:tc>
        <w:tc>
          <w:tcPr>
            <w:tcW w:w="6946" w:type="dxa"/>
            <w:vAlign w:val="center"/>
          </w:tcPr>
          <w:p w14:paraId="7442F008" w14:textId="625441B0"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Перевозка материалов, веществ, отходов и </w:t>
            </w:r>
            <w:r w:rsidR="00E85E3F" w:rsidRPr="00A741DA">
              <w:rPr>
                <w:rFonts w:cstheme="minorHAnsi"/>
                <w:sz w:val="18"/>
                <w:szCs w:val="18"/>
              </w:rPr>
              <w:t>п</w:t>
            </w:r>
            <w:r w:rsidR="005E717F" w:rsidRPr="00A741DA">
              <w:rPr>
                <w:rFonts w:cstheme="minorHAnsi"/>
                <w:sz w:val="18"/>
                <w:szCs w:val="18"/>
              </w:rPr>
              <w:t>родукц</w:t>
            </w:r>
            <w:r w:rsidR="008B563C" w:rsidRPr="00A741DA">
              <w:rPr>
                <w:rFonts w:cstheme="minorHAnsi"/>
                <w:sz w:val="18"/>
                <w:szCs w:val="18"/>
              </w:rPr>
              <w:t>ии в Т</w:t>
            </w:r>
            <w:r w:rsidRPr="00A741DA">
              <w:rPr>
                <w:rFonts w:cstheme="minorHAnsi"/>
                <w:sz w:val="18"/>
                <w:szCs w:val="18"/>
              </w:rPr>
              <w:t>ранспортных средствах, допускающих их выветривание, просыпку и пролив.</w:t>
            </w:r>
          </w:p>
        </w:tc>
        <w:tc>
          <w:tcPr>
            <w:tcW w:w="2126" w:type="dxa"/>
            <w:vAlign w:val="center"/>
          </w:tcPr>
          <w:p w14:paraId="46FF4909" w14:textId="49ACD67E" w:rsidR="0051148C" w:rsidRPr="00A741DA" w:rsidRDefault="00276A71" w:rsidP="00B31F80">
            <w:pPr>
              <w:spacing w:before="120" w:after="120" w:line="240" w:lineRule="auto"/>
              <w:rPr>
                <w:rFonts w:cstheme="minorHAnsi"/>
                <w:sz w:val="18"/>
                <w:szCs w:val="18"/>
              </w:rPr>
            </w:pPr>
            <w:r w:rsidRPr="00A741DA">
              <w:rPr>
                <w:rFonts w:cstheme="minorHAnsi"/>
                <w:sz w:val="18"/>
                <w:szCs w:val="18"/>
              </w:rPr>
              <w:t xml:space="preserve">10 </w:t>
            </w:r>
            <w:r w:rsidR="0051148C" w:rsidRPr="00A741DA">
              <w:rPr>
                <w:rFonts w:cstheme="minorHAnsi"/>
                <w:sz w:val="18"/>
                <w:szCs w:val="18"/>
              </w:rPr>
              <w:t>000</w:t>
            </w:r>
          </w:p>
        </w:tc>
      </w:tr>
      <w:tr w:rsidR="006D13C9" w:rsidRPr="00A741DA" w14:paraId="393929DB" w14:textId="77777777" w:rsidTr="00B31F80">
        <w:trPr>
          <w:trHeight w:val="329"/>
        </w:trPr>
        <w:tc>
          <w:tcPr>
            <w:tcW w:w="567" w:type="dxa"/>
            <w:vAlign w:val="center"/>
          </w:tcPr>
          <w:p w14:paraId="36B3F7C7" w14:textId="27F411A4" w:rsidR="0051148C" w:rsidRPr="00A741DA" w:rsidRDefault="003D22FF" w:rsidP="00B31F80">
            <w:pPr>
              <w:spacing w:before="120" w:after="120" w:line="240" w:lineRule="auto"/>
              <w:rPr>
                <w:rFonts w:cstheme="minorHAnsi"/>
                <w:sz w:val="18"/>
                <w:szCs w:val="18"/>
              </w:rPr>
            </w:pPr>
            <w:r w:rsidRPr="00A741DA">
              <w:rPr>
                <w:rFonts w:cstheme="minorHAnsi"/>
                <w:sz w:val="18"/>
                <w:szCs w:val="18"/>
              </w:rPr>
              <w:t>6.5</w:t>
            </w:r>
          </w:p>
        </w:tc>
        <w:tc>
          <w:tcPr>
            <w:tcW w:w="6946" w:type="dxa"/>
            <w:vAlign w:val="center"/>
          </w:tcPr>
          <w:p w14:paraId="31356E7A" w14:textId="4D5BBC09" w:rsidR="0051148C" w:rsidRPr="00A741DA" w:rsidRDefault="008B563C" w:rsidP="00B31F80">
            <w:pPr>
              <w:spacing w:before="120" w:after="120" w:line="240" w:lineRule="auto"/>
              <w:rPr>
                <w:rFonts w:cstheme="minorHAnsi"/>
                <w:sz w:val="18"/>
                <w:szCs w:val="18"/>
              </w:rPr>
            </w:pPr>
            <w:r w:rsidRPr="00A741DA">
              <w:rPr>
                <w:rFonts w:cstheme="minorHAnsi"/>
                <w:sz w:val="18"/>
                <w:szCs w:val="18"/>
              </w:rPr>
              <w:t>Мойка Т</w:t>
            </w:r>
            <w:r w:rsidR="0051148C" w:rsidRPr="00A741DA">
              <w:rPr>
                <w:rFonts w:cstheme="minorHAnsi"/>
                <w:sz w:val="18"/>
                <w:szCs w:val="18"/>
              </w:rPr>
              <w:t xml:space="preserve">ранспортных средств на территории </w:t>
            </w:r>
            <w:r w:rsidR="00BE7873" w:rsidRPr="00A741DA">
              <w:rPr>
                <w:rFonts w:cstheme="minorHAnsi"/>
                <w:sz w:val="18"/>
                <w:szCs w:val="18"/>
              </w:rPr>
              <w:t>Поставщика</w:t>
            </w:r>
            <w:r w:rsidR="0051148C" w:rsidRPr="00A741DA">
              <w:rPr>
                <w:rFonts w:cstheme="minorHAnsi"/>
                <w:sz w:val="18"/>
                <w:szCs w:val="18"/>
              </w:rPr>
              <w:t>.</w:t>
            </w:r>
          </w:p>
        </w:tc>
        <w:tc>
          <w:tcPr>
            <w:tcW w:w="2126" w:type="dxa"/>
            <w:vAlign w:val="center"/>
          </w:tcPr>
          <w:p w14:paraId="69DC0859" w14:textId="354891CF" w:rsidR="0051148C" w:rsidRPr="00A741DA" w:rsidRDefault="00276A71" w:rsidP="00B31F80">
            <w:pPr>
              <w:spacing w:before="120" w:after="120" w:line="240" w:lineRule="auto"/>
              <w:rPr>
                <w:rFonts w:cstheme="minorHAnsi"/>
                <w:sz w:val="18"/>
                <w:szCs w:val="18"/>
              </w:rPr>
            </w:pPr>
            <w:r w:rsidRPr="00A741DA">
              <w:rPr>
                <w:rFonts w:cstheme="minorHAnsi"/>
                <w:sz w:val="18"/>
                <w:szCs w:val="18"/>
              </w:rPr>
              <w:t xml:space="preserve">10 </w:t>
            </w:r>
            <w:r w:rsidR="0051148C" w:rsidRPr="00A741DA">
              <w:rPr>
                <w:rFonts w:cstheme="minorHAnsi"/>
                <w:sz w:val="18"/>
                <w:szCs w:val="18"/>
              </w:rPr>
              <w:t>000</w:t>
            </w:r>
          </w:p>
        </w:tc>
      </w:tr>
      <w:tr w:rsidR="006D13C9" w:rsidRPr="00A741DA" w14:paraId="287149B4" w14:textId="77777777" w:rsidTr="00B31F80">
        <w:trPr>
          <w:trHeight w:val="329"/>
        </w:trPr>
        <w:tc>
          <w:tcPr>
            <w:tcW w:w="567" w:type="dxa"/>
            <w:vAlign w:val="center"/>
          </w:tcPr>
          <w:p w14:paraId="61078322" w14:textId="4B760990" w:rsidR="0051148C" w:rsidRPr="00A741DA" w:rsidRDefault="003D22FF" w:rsidP="00B31F80">
            <w:pPr>
              <w:spacing w:before="120" w:after="120" w:line="240" w:lineRule="auto"/>
              <w:rPr>
                <w:rFonts w:cstheme="minorHAnsi"/>
                <w:sz w:val="18"/>
                <w:szCs w:val="18"/>
              </w:rPr>
            </w:pPr>
            <w:r w:rsidRPr="00A741DA">
              <w:rPr>
                <w:rFonts w:cstheme="minorHAnsi"/>
                <w:sz w:val="18"/>
                <w:szCs w:val="18"/>
              </w:rPr>
              <w:t>6.6</w:t>
            </w:r>
          </w:p>
        </w:tc>
        <w:tc>
          <w:tcPr>
            <w:tcW w:w="6946" w:type="dxa"/>
            <w:vAlign w:val="center"/>
          </w:tcPr>
          <w:p w14:paraId="783EA19D" w14:textId="4A578435"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Въезд </w:t>
            </w:r>
            <w:r w:rsidR="008B563C" w:rsidRPr="00A741DA">
              <w:rPr>
                <w:rFonts w:cstheme="minorHAnsi"/>
                <w:sz w:val="18"/>
                <w:szCs w:val="18"/>
              </w:rPr>
              <w:t>Т</w:t>
            </w:r>
            <w:r w:rsidRPr="00A741DA">
              <w:rPr>
                <w:rFonts w:cstheme="minorHAnsi"/>
                <w:sz w:val="18"/>
                <w:szCs w:val="18"/>
              </w:rPr>
              <w:t xml:space="preserve">ранспортного средства на территорию внутренних помещений (цеха, производства и т.п.) </w:t>
            </w:r>
            <w:r w:rsidR="00BE7873" w:rsidRPr="00A741DA">
              <w:rPr>
                <w:rFonts w:cstheme="minorHAnsi"/>
                <w:sz w:val="18"/>
                <w:szCs w:val="18"/>
              </w:rPr>
              <w:t>Поставщика</w:t>
            </w:r>
            <w:r w:rsidRPr="00A741DA">
              <w:rPr>
                <w:rFonts w:cstheme="minorHAnsi"/>
                <w:sz w:val="18"/>
                <w:szCs w:val="18"/>
              </w:rPr>
              <w:t xml:space="preserve"> с остатками груза на к</w:t>
            </w:r>
            <w:r w:rsidR="008B563C" w:rsidRPr="00A741DA">
              <w:rPr>
                <w:rFonts w:cstheme="minorHAnsi"/>
                <w:sz w:val="18"/>
                <w:szCs w:val="18"/>
              </w:rPr>
              <w:t>узове, раме и прочих элементах Т</w:t>
            </w:r>
            <w:r w:rsidRPr="00A741DA">
              <w:rPr>
                <w:rFonts w:cstheme="minorHAnsi"/>
                <w:sz w:val="18"/>
                <w:szCs w:val="18"/>
              </w:rPr>
              <w:t>ранспортного средства, а также с утечками эксплуатационных жидкостей.</w:t>
            </w:r>
          </w:p>
        </w:tc>
        <w:tc>
          <w:tcPr>
            <w:tcW w:w="2126" w:type="dxa"/>
            <w:vAlign w:val="center"/>
          </w:tcPr>
          <w:p w14:paraId="15CB0451" w14:textId="46219DF5" w:rsidR="0051148C" w:rsidRPr="00A741DA" w:rsidRDefault="00276A71" w:rsidP="00B31F80">
            <w:pPr>
              <w:spacing w:before="120" w:after="120" w:line="240" w:lineRule="auto"/>
              <w:rPr>
                <w:rFonts w:cstheme="minorHAnsi"/>
                <w:sz w:val="18"/>
                <w:szCs w:val="18"/>
              </w:rPr>
            </w:pPr>
            <w:r w:rsidRPr="00A741DA">
              <w:rPr>
                <w:rFonts w:cstheme="minorHAnsi"/>
                <w:sz w:val="18"/>
                <w:szCs w:val="18"/>
              </w:rPr>
              <w:t xml:space="preserve">10 </w:t>
            </w:r>
            <w:r w:rsidR="0051148C" w:rsidRPr="00A741DA">
              <w:rPr>
                <w:rFonts w:cstheme="minorHAnsi"/>
                <w:sz w:val="18"/>
                <w:szCs w:val="18"/>
              </w:rPr>
              <w:t>000</w:t>
            </w:r>
          </w:p>
        </w:tc>
      </w:tr>
      <w:tr w:rsidR="00276A71" w:rsidRPr="00A741DA" w14:paraId="4F7934A6" w14:textId="77777777" w:rsidTr="00B31F80">
        <w:trPr>
          <w:trHeight w:val="329"/>
        </w:trPr>
        <w:tc>
          <w:tcPr>
            <w:tcW w:w="567" w:type="dxa"/>
            <w:vAlign w:val="center"/>
          </w:tcPr>
          <w:p w14:paraId="4CE61E5B" w14:textId="00291BB5" w:rsidR="00276A71" w:rsidRPr="00A741DA" w:rsidRDefault="00276A71" w:rsidP="00276A71">
            <w:pPr>
              <w:spacing w:before="120" w:after="120" w:line="240" w:lineRule="auto"/>
              <w:rPr>
                <w:rFonts w:cstheme="minorHAnsi"/>
                <w:sz w:val="18"/>
                <w:szCs w:val="18"/>
              </w:rPr>
            </w:pPr>
            <w:r w:rsidRPr="00A741DA">
              <w:rPr>
                <w:rFonts w:cstheme="minorHAnsi"/>
                <w:sz w:val="18"/>
                <w:szCs w:val="18"/>
              </w:rPr>
              <w:t>6.7</w:t>
            </w:r>
          </w:p>
        </w:tc>
        <w:tc>
          <w:tcPr>
            <w:tcW w:w="6946" w:type="dxa"/>
            <w:vAlign w:val="center"/>
          </w:tcPr>
          <w:p w14:paraId="33276632" w14:textId="5F5A95A9" w:rsidR="00276A71" w:rsidRPr="00A741DA" w:rsidRDefault="00276A71" w:rsidP="00276A71">
            <w:pPr>
              <w:spacing w:before="120" w:after="120" w:line="240" w:lineRule="auto"/>
              <w:rPr>
                <w:rFonts w:cstheme="minorHAnsi"/>
                <w:sz w:val="18"/>
                <w:szCs w:val="18"/>
              </w:rPr>
            </w:pPr>
            <w:r w:rsidRPr="00A741DA">
              <w:rPr>
                <w:sz w:val="18"/>
                <w:szCs w:val="18"/>
              </w:rPr>
              <w:t>Нарушение иных требований Положения по безопасности дорожного движения</w:t>
            </w:r>
          </w:p>
        </w:tc>
        <w:tc>
          <w:tcPr>
            <w:tcW w:w="2126" w:type="dxa"/>
            <w:vAlign w:val="center"/>
          </w:tcPr>
          <w:p w14:paraId="09885D8A" w14:textId="312C6FE1" w:rsidR="00276A71" w:rsidRPr="00A741DA" w:rsidRDefault="00276A71" w:rsidP="00276A71">
            <w:pPr>
              <w:spacing w:before="120" w:after="120" w:line="240" w:lineRule="auto"/>
              <w:rPr>
                <w:rFonts w:cstheme="minorHAnsi"/>
                <w:sz w:val="18"/>
                <w:szCs w:val="18"/>
              </w:rPr>
            </w:pPr>
            <w:r w:rsidRPr="00A741DA">
              <w:rPr>
                <w:rFonts w:cstheme="minorHAnsi"/>
                <w:sz w:val="18"/>
                <w:szCs w:val="18"/>
              </w:rPr>
              <w:t>10 000</w:t>
            </w:r>
          </w:p>
        </w:tc>
      </w:tr>
      <w:tr w:rsidR="006D13C9" w:rsidRPr="00A741DA" w14:paraId="4847F062" w14:textId="77777777" w:rsidTr="00B31F80">
        <w:trPr>
          <w:trHeight w:val="329"/>
        </w:trPr>
        <w:tc>
          <w:tcPr>
            <w:tcW w:w="567" w:type="dxa"/>
            <w:vAlign w:val="center"/>
          </w:tcPr>
          <w:p w14:paraId="1D2553A9"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7</w:t>
            </w:r>
          </w:p>
        </w:tc>
        <w:tc>
          <w:tcPr>
            <w:tcW w:w="6946" w:type="dxa"/>
            <w:vAlign w:val="center"/>
          </w:tcPr>
          <w:p w14:paraId="3C0748FF"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Загрязнение открытого грунта нефтепродуктами, </w:t>
            </w:r>
            <w:proofErr w:type="spellStart"/>
            <w:r w:rsidRPr="00A741DA">
              <w:rPr>
                <w:rFonts w:cstheme="minorHAnsi"/>
                <w:sz w:val="18"/>
                <w:szCs w:val="18"/>
              </w:rPr>
              <w:t>нефтемаслоотходами</w:t>
            </w:r>
            <w:proofErr w:type="spellEnd"/>
            <w:r w:rsidRPr="00A741DA">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A741DA">
              <w:rPr>
                <w:rFonts w:cstheme="minorHAnsi"/>
                <w:sz w:val="18"/>
                <w:szCs w:val="18"/>
              </w:rPr>
              <w:t>бетоносмесителей</w:t>
            </w:r>
            <w:proofErr w:type="spellEnd"/>
            <w:r w:rsidRPr="00A741DA">
              <w:rPr>
                <w:rFonts w:cstheme="minorHAnsi"/>
                <w:sz w:val="18"/>
                <w:szCs w:val="18"/>
              </w:rPr>
              <w:t>.</w:t>
            </w:r>
          </w:p>
        </w:tc>
        <w:tc>
          <w:tcPr>
            <w:tcW w:w="2126" w:type="dxa"/>
            <w:vAlign w:val="center"/>
          </w:tcPr>
          <w:p w14:paraId="7E8826DD"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10 000</w:t>
            </w:r>
          </w:p>
        </w:tc>
      </w:tr>
      <w:tr w:rsidR="006D13C9" w:rsidRPr="00A741DA" w14:paraId="754ABB36" w14:textId="77777777" w:rsidTr="00B31F80">
        <w:trPr>
          <w:trHeight w:val="329"/>
        </w:trPr>
        <w:tc>
          <w:tcPr>
            <w:tcW w:w="567" w:type="dxa"/>
            <w:vAlign w:val="center"/>
          </w:tcPr>
          <w:p w14:paraId="0ADDC270"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8</w:t>
            </w:r>
          </w:p>
        </w:tc>
        <w:tc>
          <w:tcPr>
            <w:tcW w:w="6946" w:type="dxa"/>
            <w:vAlign w:val="center"/>
          </w:tcPr>
          <w:p w14:paraId="7878E633" w14:textId="61801FB3" w:rsidR="0051148C" w:rsidRPr="00A741DA" w:rsidRDefault="0051148C" w:rsidP="008B563C">
            <w:pPr>
              <w:spacing w:before="120" w:after="120" w:line="240" w:lineRule="auto"/>
              <w:rPr>
                <w:rFonts w:cstheme="minorHAnsi"/>
                <w:sz w:val="18"/>
                <w:szCs w:val="18"/>
              </w:rPr>
            </w:pPr>
            <w:r w:rsidRPr="00A741DA">
              <w:rPr>
                <w:rFonts w:cstheme="minorHAnsi"/>
                <w:sz w:val="18"/>
                <w:szCs w:val="18"/>
              </w:rPr>
              <w:t xml:space="preserve">Нарушение требований </w:t>
            </w:r>
            <w:r w:rsidR="00BE7873" w:rsidRPr="00A741DA">
              <w:rPr>
                <w:rFonts w:cstheme="minorHAnsi"/>
                <w:sz w:val="18"/>
                <w:szCs w:val="18"/>
              </w:rPr>
              <w:t>Поставщика</w:t>
            </w:r>
            <w:r w:rsidRPr="00A741DA">
              <w:rPr>
                <w:rFonts w:cstheme="minorHAnsi"/>
                <w:sz w:val="18"/>
                <w:szCs w:val="18"/>
              </w:rPr>
              <w:t xml:space="preserve"> по контролю за местонахождением, погрузочно-разгрузочными работами и перемещением </w:t>
            </w:r>
            <w:r w:rsidR="008B563C" w:rsidRPr="00A741DA">
              <w:rPr>
                <w:rFonts w:cstheme="minorHAnsi"/>
                <w:sz w:val="18"/>
                <w:szCs w:val="18"/>
              </w:rPr>
              <w:t>Транспортных средств</w:t>
            </w:r>
            <w:r w:rsidRPr="00A741DA">
              <w:rPr>
                <w:rFonts w:cstheme="minorHAnsi"/>
                <w:sz w:val="18"/>
                <w:szCs w:val="18"/>
              </w:rPr>
              <w:t xml:space="preserve"> на территории </w:t>
            </w:r>
            <w:r w:rsidR="00BE7873" w:rsidRPr="00A741DA">
              <w:rPr>
                <w:rFonts w:cstheme="minorHAnsi"/>
                <w:sz w:val="18"/>
                <w:szCs w:val="18"/>
              </w:rPr>
              <w:t>Поставщика</w:t>
            </w:r>
            <w:r w:rsidRPr="00A741DA">
              <w:rPr>
                <w:rFonts w:cstheme="minorHAnsi"/>
                <w:sz w:val="18"/>
                <w:szCs w:val="18"/>
              </w:rPr>
              <w:t>.</w:t>
            </w:r>
          </w:p>
        </w:tc>
        <w:tc>
          <w:tcPr>
            <w:tcW w:w="2126" w:type="dxa"/>
            <w:vAlign w:val="center"/>
          </w:tcPr>
          <w:p w14:paraId="5124367A" w14:textId="77777777" w:rsidR="0051148C" w:rsidRPr="00A741DA" w:rsidRDefault="0051148C" w:rsidP="00B31F80">
            <w:pPr>
              <w:spacing w:before="120" w:after="120" w:line="240" w:lineRule="auto"/>
              <w:rPr>
                <w:rFonts w:cstheme="minorHAnsi"/>
                <w:sz w:val="18"/>
                <w:szCs w:val="18"/>
              </w:rPr>
            </w:pPr>
          </w:p>
        </w:tc>
      </w:tr>
      <w:tr w:rsidR="003E6BC2" w:rsidRPr="00A741DA" w14:paraId="31D428D1" w14:textId="77777777" w:rsidTr="00B31F80">
        <w:trPr>
          <w:trHeight w:val="292"/>
        </w:trPr>
        <w:tc>
          <w:tcPr>
            <w:tcW w:w="567" w:type="dxa"/>
            <w:vAlign w:val="center"/>
          </w:tcPr>
          <w:p w14:paraId="4EFCFF1A" w14:textId="70FBC79E" w:rsidR="003E6BC2" w:rsidRPr="00A741DA" w:rsidRDefault="003E6BC2" w:rsidP="003E6BC2">
            <w:pPr>
              <w:spacing w:before="120" w:after="120" w:line="240" w:lineRule="auto"/>
              <w:rPr>
                <w:rFonts w:cstheme="minorHAnsi"/>
                <w:sz w:val="18"/>
                <w:szCs w:val="18"/>
              </w:rPr>
            </w:pPr>
            <w:r w:rsidRPr="00A741DA">
              <w:rPr>
                <w:rFonts w:cstheme="minorHAnsi"/>
                <w:sz w:val="18"/>
                <w:szCs w:val="18"/>
              </w:rPr>
              <w:t>8.1</w:t>
            </w:r>
          </w:p>
        </w:tc>
        <w:tc>
          <w:tcPr>
            <w:tcW w:w="6946" w:type="dxa"/>
            <w:vAlign w:val="center"/>
          </w:tcPr>
          <w:p w14:paraId="5AD36548" w14:textId="1F4951C3" w:rsidR="003E6BC2" w:rsidRPr="00A741DA" w:rsidRDefault="003E6BC2" w:rsidP="008B563C">
            <w:pPr>
              <w:spacing w:before="120" w:after="120" w:line="240" w:lineRule="auto"/>
              <w:rPr>
                <w:rFonts w:cstheme="minorHAnsi"/>
                <w:sz w:val="18"/>
                <w:szCs w:val="18"/>
              </w:rPr>
            </w:pPr>
            <w:r w:rsidRPr="00A741DA">
              <w:rPr>
                <w:rFonts w:cstheme="minorHAnsi"/>
                <w:sz w:val="18"/>
                <w:szCs w:val="18"/>
              </w:rPr>
              <w:t xml:space="preserve">Нахождение на территории Поставщика </w:t>
            </w:r>
            <w:r w:rsidR="008B563C" w:rsidRPr="00A741DA">
              <w:rPr>
                <w:rFonts w:cstheme="minorHAnsi"/>
                <w:sz w:val="18"/>
                <w:szCs w:val="18"/>
              </w:rPr>
              <w:t>Транспортных средств</w:t>
            </w:r>
            <w:r w:rsidRPr="00A741DA">
              <w:rPr>
                <w:rFonts w:cstheme="minorHAnsi"/>
                <w:sz w:val="18"/>
                <w:szCs w:val="18"/>
              </w:rPr>
              <w:t xml:space="preserve"> без установленных видеорегистраторов / с неисправными или выключенными видеорегистраторами.</w:t>
            </w:r>
          </w:p>
        </w:tc>
        <w:tc>
          <w:tcPr>
            <w:tcW w:w="2126" w:type="dxa"/>
            <w:vAlign w:val="center"/>
          </w:tcPr>
          <w:p w14:paraId="7AE15704" w14:textId="18E4609D" w:rsidR="003E6BC2" w:rsidRPr="00A741DA" w:rsidRDefault="003E6BC2" w:rsidP="003E6BC2">
            <w:pPr>
              <w:spacing w:before="120" w:after="120" w:line="240" w:lineRule="auto"/>
              <w:rPr>
                <w:rFonts w:cstheme="minorHAnsi"/>
                <w:sz w:val="18"/>
                <w:szCs w:val="18"/>
              </w:rPr>
            </w:pPr>
            <w:r w:rsidRPr="00A741DA">
              <w:rPr>
                <w:rFonts w:cstheme="minorHAnsi"/>
                <w:sz w:val="18"/>
                <w:szCs w:val="18"/>
              </w:rPr>
              <w:t>50 000</w:t>
            </w:r>
          </w:p>
        </w:tc>
      </w:tr>
      <w:tr w:rsidR="003E6BC2" w:rsidRPr="00A741DA" w14:paraId="44CA47C1" w14:textId="77777777" w:rsidTr="00B31F80">
        <w:trPr>
          <w:trHeight w:val="329"/>
        </w:trPr>
        <w:tc>
          <w:tcPr>
            <w:tcW w:w="567" w:type="dxa"/>
            <w:vAlign w:val="center"/>
          </w:tcPr>
          <w:p w14:paraId="332EB736" w14:textId="1D00F1AE" w:rsidR="003E6BC2" w:rsidRPr="00A741DA" w:rsidRDefault="003E6BC2" w:rsidP="003E6BC2">
            <w:pPr>
              <w:spacing w:before="120" w:after="120" w:line="240" w:lineRule="auto"/>
              <w:rPr>
                <w:rFonts w:cstheme="minorHAnsi"/>
                <w:sz w:val="18"/>
                <w:szCs w:val="18"/>
              </w:rPr>
            </w:pPr>
            <w:r w:rsidRPr="00A741DA">
              <w:rPr>
                <w:rFonts w:cstheme="minorHAnsi"/>
                <w:sz w:val="18"/>
                <w:szCs w:val="18"/>
              </w:rPr>
              <w:t>8.2</w:t>
            </w:r>
          </w:p>
        </w:tc>
        <w:tc>
          <w:tcPr>
            <w:tcW w:w="6946" w:type="dxa"/>
            <w:vAlign w:val="center"/>
          </w:tcPr>
          <w:p w14:paraId="223771EE" w14:textId="68ECB097" w:rsidR="003E6BC2" w:rsidRPr="00A741DA" w:rsidRDefault="003E6BC2" w:rsidP="003E6BC2">
            <w:pPr>
              <w:spacing w:before="120" w:after="120" w:line="240" w:lineRule="auto"/>
              <w:rPr>
                <w:rFonts w:cstheme="minorHAnsi"/>
                <w:sz w:val="18"/>
                <w:szCs w:val="18"/>
              </w:rPr>
            </w:pPr>
            <w:r w:rsidRPr="00A741DA">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w:t>
            </w:r>
            <w:r w:rsidR="008B563C" w:rsidRPr="00A741DA">
              <w:rPr>
                <w:rFonts w:cstheme="minorHAnsi"/>
                <w:sz w:val="18"/>
                <w:szCs w:val="18"/>
              </w:rPr>
              <w:t>Транспортных средств</w:t>
            </w:r>
            <w:r w:rsidR="00A243D9" w:rsidRPr="00A741DA">
              <w:rPr>
                <w:rFonts w:cstheme="minorHAnsi"/>
                <w:sz w:val="18"/>
                <w:szCs w:val="18"/>
              </w:rPr>
              <w:t>ах</w:t>
            </w:r>
            <w:r w:rsidR="008B563C" w:rsidRPr="00A741DA">
              <w:rPr>
                <w:rFonts w:cstheme="minorHAnsi"/>
                <w:sz w:val="18"/>
                <w:szCs w:val="18"/>
              </w:rPr>
              <w:t xml:space="preserve"> </w:t>
            </w:r>
            <w:r w:rsidRPr="00A741DA">
              <w:rPr>
                <w:rFonts w:cstheme="minorHAnsi"/>
                <w:sz w:val="18"/>
                <w:szCs w:val="18"/>
              </w:rPr>
              <w:t>(карт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56DC9D44" w:rsidR="003E6BC2" w:rsidRPr="00A741DA" w:rsidRDefault="003E6BC2" w:rsidP="003E6BC2">
            <w:pPr>
              <w:spacing w:before="120" w:after="120" w:line="240" w:lineRule="auto"/>
              <w:rPr>
                <w:rFonts w:cstheme="minorHAnsi"/>
                <w:sz w:val="18"/>
                <w:szCs w:val="18"/>
              </w:rPr>
            </w:pPr>
            <w:r w:rsidRPr="00A741DA">
              <w:rPr>
                <w:rFonts w:cstheme="minorHAnsi"/>
                <w:sz w:val="18"/>
                <w:szCs w:val="18"/>
              </w:rPr>
              <w:t>50 000</w:t>
            </w:r>
          </w:p>
        </w:tc>
      </w:tr>
      <w:tr w:rsidR="003E6BC2" w:rsidRPr="00A741DA" w14:paraId="390F7AF3" w14:textId="77777777" w:rsidTr="00B31F80">
        <w:trPr>
          <w:trHeight w:val="329"/>
        </w:trPr>
        <w:tc>
          <w:tcPr>
            <w:tcW w:w="567" w:type="dxa"/>
            <w:vAlign w:val="center"/>
          </w:tcPr>
          <w:p w14:paraId="1F2FA0B1" w14:textId="14A966D5" w:rsidR="003E6BC2" w:rsidRPr="00A741DA" w:rsidRDefault="003E6BC2" w:rsidP="003E6BC2">
            <w:pPr>
              <w:spacing w:before="120" w:after="120" w:line="240" w:lineRule="auto"/>
              <w:rPr>
                <w:rFonts w:cstheme="minorHAnsi"/>
                <w:sz w:val="18"/>
                <w:szCs w:val="18"/>
              </w:rPr>
            </w:pPr>
            <w:r w:rsidRPr="00A741DA">
              <w:rPr>
                <w:rFonts w:cstheme="minorHAnsi"/>
                <w:sz w:val="18"/>
                <w:szCs w:val="18"/>
              </w:rPr>
              <w:t>8.3</w:t>
            </w:r>
          </w:p>
        </w:tc>
        <w:tc>
          <w:tcPr>
            <w:tcW w:w="6946" w:type="dxa"/>
            <w:vAlign w:val="center"/>
          </w:tcPr>
          <w:p w14:paraId="01345728" w14:textId="401F4F25" w:rsidR="003E6BC2" w:rsidRPr="00A741DA" w:rsidRDefault="003E6BC2" w:rsidP="003E6BC2">
            <w:pPr>
              <w:spacing w:before="120" w:after="120" w:line="240" w:lineRule="auto"/>
              <w:rPr>
                <w:rFonts w:cstheme="minorHAnsi"/>
                <w:sz w:val="18"/>
                <w:szCs w:val="18"/>
              </w:rPr>
            </w:pPr>
            <w:r w:rsidRPr="00A741DA">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w:t>
            </w:r>
            <w:r w:rsidR="00A243D9" w:rsidRPr="00A741DA">
              <w:rPr>
                <w:rFonts w:cstheme="minorHAnsi"/>
                <w:sz w:val="18"/>
                <w:szCs w:val="18"/>
              </w:rPr>
              <w:t xml:space="preserve"> на</w:t>
            </w:r>
            <w:r w:rsidRPr="00A741DA">
              <w:rPr>
                <w:rFonts w:cstheme="minorHAnsi"/>
                <w:sz w:val="18"/>
                <w:szCs w:val="18"/>
              </w:rPr>
              <w:t xml:space="preserve"> </w:t>
            </w:r>
            <w:r w:rsidR="008B563C" w:rsidRPr="00A741DA">
              <w:rPr>
                <w:rFonts w:cstheme="minorHAnsi"/>
                <w:sz w:val="18"/>
                <w:szCs w:val="18"/>
              </w:rPr>
              <w:t>Транспортных средств</w:t>
            </w:r>
            <w:r w:rsidR="00A243D9" w:rsidRPr="00A741DA">
              <w:rPr>
                <w:rFonts w:cstheme="minorHAnsi"/>
                <w:sz w:val="18"/>
                <w:szCs w:val="18"/>
              </w:rPr>
              <w:t>ах.</w:t>
            </w:r>
          </w:p>
        </w:tc>
        <w:tc>
          <w:tcPr>
            <w:tcW w:w="2126" w:type="dxa"/>
            <w:vAlign w:val="center"/>
          </w:tcPr>
          <w:p w14:paraId="50005D7E" w14:textId="7A96EF1A" w:rsidR="003E6BC2" w:rsidRPr="00A741DA" w:rsidRDefault="003E6BC2" w:rsidP="003E6BC2">
            <w:pPr>
              <w:spacing w:before="120" w:after="120" w:line="240" w:lineRule="auto"/>
              <w:rPr>
                <w:rFonts w:cstheme="minorHAnsi"/>
                <w:sz w:val="18"/>
                <w:szCs w:val="18"/>
              </w:rPr>
            </w:pPr>
            <w:r w:rsidRPr="00A741DA">
              <w:rPr>
                <w:rFonts w:cstheme="minorHAnsi"/>
                <w:sz w:val="18"/>
                <w:szCs w:val="18"/>
              </w:rPr>
              <w:t>500 000</w:t>
            </w:r>
          </w:p>
        </w:tc>
      </w:tr>
      <w:tr w:rsidR="003E6BC2" w:rsidRPr="00A741DA" w14:paraId="0A679F8E" w14:textId="77777777" w:rsidTr="00B31F80">
        <w:trPr>
          <w:trHeight w:val="329"/>
        </w:trPr>
        <w:tc>
          <w:tcPr>
            <w:tcW w:w="567" w:type="dxa"/>
            <w:vAlign w:val="center"/>
          </w:tcPr>
          <w:p w14:paraId="198CFF11" w14:textId="0B5FB3E5" w:rsidR="003E6BC2" w:rsidRPr="00A741DA" w:rsidRDefault="003E6BC2" w:rsidP="003E6BC2">
            <w:pPr>
              <w:spacing w:before="120" w:after="120" w:line="240" w:lineRule="auto"/>
              <w:rPr>
                <w:rFonts w:cstheme="minorHAnsi"/>
                <w:sz w:val="18"/>
                <w:szCs w:val="18"/>
              </w:rPr>
            </w:pPr>
            <w:r w:rsidRPr="00A741DA">
              <w:rPr>
                <w:rFonts w:cstheme="minorHAnsi"/>
                <w:sz w:val="18"/>
                <w:szCs w:val="18"/>
              </w:rPr>
              <w:t>8.4</w:t>
            </w:r>
          </w:p>
        </w:tc>
        <w:tc>
          <w:tcPr>
            <w:tcW w:w="6946" w:type="dxa"/>
            <w:vAlign w:val="center"/>
          </w:tcPr>
          <w:p w14:paraId="5121F575" w14:textId="11B3D1E5" w:rsidR="003E6BC2" w:rsidRPr="00A741DA" w:rsidRDefault="003E6BC2" w:rsidP="003E6BC2">
            <w:pPr>
              <w:spacing w:before="120" w:after="120" w:line="240" w:lineRule="auto"/>
              <w:rPr>
                <w:rFonts w:cstheme="minorHAnsi"/>
                <w:sz w:val="18"/>
                <w:szCs w:val="18"/>
              </w:rPr>
            </w:pPr>
            <w:r w:rsidRPr="00A741DA">
              <w:rPr>
                <w:rFonts w:cstheme="minorHAnsi"/>
                <w:sz w:val="18"/>
                <w:szCs w:val="18"/>
              </w:rPr>
              <w:t xml:space="preserve">Нахождение </w:t>
            </w:r>
            <w:r w:rsidR="00A243D9" w:rsidRPr="00A741DA">
              <w:rPr>
                <w:rFonts w:cstheme="minorHAnsi"/>
                <w:sz w:val="18"/>
                <w:szCs w:val="18"/>
              </w:rPr>
              <w:t xml:space="preserve">Транспортных средств </w:t>
            </w:r>
            <w:r w:rsidRPr="00A741DA">
              <w:rPr>
                <w:rFonts w:cstheme="minorHAnsi"/>
                <w:sz w:val="18"/>
                <w:szCs w:val="18"/>
              </w:rPr>
              <w:t xml:space="preserve">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w:t>
            </w:r>
            <w:r w:rsidR="00A243D9" w:rsidRPr="00A741DA">
              <w:rPr>
                <w:rFonts w:cstheme="minorHAnsi"/>
                <w:sz w:val="18"/>
                <w:szCs w:val="18"/>
              </w:rPr>
              <w:t>Транспортных средств</w:t>
            </w:r>
            <w:r w:rsidRPr="00A741DA">
              <w:rPr>
                <w:rFonts w:cstheme="minorHAnsi"/>
                <w:sz w:val="18"/>
                <w:szCs w:val="18"/>
              </w:rPr>
              <w:t xml:space="preserve"> по территории Поставщика), в том числе, по причине нахождения в </w:t>
            </w:r>
            <w:r w:rsidR="00A243D9" w:rsidRPr="00A741DA">
              <w:rPr>
                <w:rFonts w:cstheme="minorHAnsi"/>
                <w:sz w:val="18"/>
                <w:szCs w:val="18"/>
              </w:rPr>
              <w:t>Транспортных средствах</w:t>
            </w:r>
            <w:r w:rsidRPr="00A741DA">
              <w:rPr>
                <w:rFonts w:cstheme="minorHAnsi"/>
                <w:sz w:val="18"/>
                <w:szCs w:val="18"/>
              </w:rPr>
              <w:t xml:space="preserve"> радиоэлектронных устройств в виде любых типов подавителей сигнала.</w:t>
            </w:r>
          </w:p>
        </w:tc>
        <w:tc>
          <w:tcPr>
            <w:tcW w:w="2126" w:type="dxa"/>
            <w:vAlign w:val="center"/>
          </w:tcPr>
          <w:p w14:paraId="1ED271E2" w14:textId="16B34117" w:rsidR="003E6BC2" w:rsidRPr="00A741DA" w:rsidRDefault="003E6BC2" w:rsidP="003E6BC2">
            <w:pPr>
              <w:spacing w:before="120" w:after="120" w:line="240" w:lineRule="auto"/>
              <w:rPr>
                <w:rFonts w:cstheme="minorHAnsi"/>
                <w:sz w:val="18"/>
                <w:szCs w:val="18"/>
              </w:rPr>
            </w:pPr>
            <w:r w:rsidRPr="00A741DA">
              <w:rPr>
                <w:rFonts w:cstheme="minorHAnsi"/>
                <w:sz w:val="18"/>
                <w:szCs w:val="18"/>
              </w:rPr>
              <w:t>500 000</w:t>
            </w:r>
          </w:p>
        </w:tc>
      </w:tr>
      <w:tr w:rsidR="0051148C" w:rsidRPr="00A741DA" w14:paraId="300A264C" w14:textId="77777777" w:rsidTr="00B31F80">
        <w:trPr>
          <w:trHeight w:val="329"/>
        </w:trPr>
        <w:tc>
          <w:tcPr>
            <w:tcW w:w="567" w:type="dxa"/>
            <w:vAlign w:val="center"/>
          </w:tcPr>
          <w:p w14:paraId="21EC88DB"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9</w:t>
            </w:r>
          </w:p>
        </w:tc>
        <w:tc>
          <w:tcPr>
            <w:tcW w:w="6946" w:type="dxa"/>
            <w:vAlign w:val="center"/>
          </w:tcPr>
          <w:p w14:paraId="0A4B0577" w14:textId="7C51BD60" w:rsidR="0051148C" w:rsidRPr="00A741DA" w:rsidRDefault="0051148C" w:rsidP="00B31F80">
            <w:pPr>
              <w:spacing w:before="120" w:after="120" w:line="240" w:lineRule="auto"/>
              <w:rPr>
                <w:rFonts w:cstheme="minorHAnsi"/>
                <w:sz w:val="18"/>
                <w:szCs w:val="18"/>
              </w:rPr>
            </w:pPr>
            <w:r w:rsidRPr="00A741DA">
              <w:rPr>
                <w:rFonts w:cstheme="minorHAnsi"/>
                <w:sz w:val="18"/>
                <w:szCs w:val="18"/>
              </w:rPr>
              <w:t xml:space="preserve">Нахождение представителя </w:t>
            </w:r>
            <w:r w:rsidR="00BE7873" w:rsidRPr="00A741DA">
              <w:rPr>
                <w:rFonts w:cstheme="minorHAnsi"/>
                <w:sz w:val="18"/>
                <w:szCs w:val="18"/>
              </w:rPr>
              <w:t>Покупателя</w:t>
            </w:r>
            <w:r w:rsidRPr="00A741DA">
              <w:rPr>
                <w:rFonts w:cstheme="minorHAnsi"/>
                <w:sz w:val="18"/>
                <w:szCs w:val="18"/>
              </w:rPr>
              <w:t xml:space="preserve"> (водителя) на территории </w:t>
            </w:r>
            <w:r w:rsidR="00BE7873" w:rsidRPr="00A741DA">
              <w:rPr>
                <w:rFonts w:cstheme="minorHAnsi"/>
                <w:sz w:val="18"/>
                <w:szCs w:val="18"/>
              </w:rPr>
              <w:t>Поставщика</w:t>
            </w:r>
            <w:r w:rsidRPr="00A741DA">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A741DA" w:rsidRDefault="0051148C" w:rsidP="00B31F80">
            <w:pPr>
              <w:spacing w:before="120" w:after="120" w:line="240" w:lineRule="auto"/>
              <w:rPr>
                <w:rFonts w:cstheme="minorHAnsi"/>
                <w:sz w:val="18"/>
                <w:szCs w:val="18"/>
              </w:rPr>
            </w:pPr>
            <w:r w:rsidRPr="00A741DA">
              <w:rPr>
                <w:rFonts w:cstheme="minorHAnsi"/>
                <w:sz w:val="18"/>
                <w:szCs w:val="18"/>
              </w:rPr>
              <w:t>10 000</w:t>
            </w:r>
          </w:p>
        </w:tc>
      </w:tr>
    </w:tbl>
    <w:p w14:paraId="5D5D4E6C" w14:textId="479C454A" w:rsidR="0051148C" w:rsidRPr="00A741DA" w:rsidRDefault="0051148C" w:rsidP="009B1DAE">
      <w:pPr>
        <w:jc w:val="both"/>
        <w:rPr>
          <w:sz w:val="18"/>
          <w:szCs w:val="18"/>
        </w:rPr>
      </w:pPr>
    </w:p>
    <w:p w14:paraId="5D30386E" w14:textId="77777777" w:rsidR="003E6BC2" w:rsidRPr="00A741DA" w:rsidRDefault="001C105E" w:rsidP="003E6BC2">
      <w:pPr>
        <w:spacing w:before="120" w:after="120" w:line="240" w:lineRule="auto"/>
        <w:jc w:val="both"/>
        <w:rPr>
          <w:sz w:val="18"/>
          <w:szCs w:val="18"/>
        </w:rPr>
      </w:pPr>
      <w:r w:rsidRPr="00A741DA">
        <w:rPr>
          <w:sz w:val="18"/>
          <w:szCs w:val="18"/>
        </w:rPr>
        <w:t xml:space="preserve">* </w:t>
      </w:r>
      <w:r w:rsidR="003E6BC2" w:rsidRPr="00A741DA">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A741DA">
        <w:rPr>
          <w:b/>
          <w:sz w:val="18"/>
          <w:szCs w:val="18"/>
        </w:rPr>
        <w:t>Акт</w:t>
      </w:r>
      <w:r w:rsidR="003E6BC2" w:rsidRPr="00A741DA">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6A0F2F0F" w14:textId="77777777" w:rsidR="00A243D9" w:rsidRPr="00A741DA" w:rsidRDefault="00A243D9" w:rsidP="00A243D9">
      <w:pPr>
        <w:spacing w:before="120" w:after="120" w:line="240" w:lineRule="auto"/>
        <w:jc w:val="both"/>
        <w:rPr>
          <w:color w:val="000000"/>
          <w:sz w:val="27"/>
          <w:szCs w:val="27"/>
        </w:rPr>
      </w:pPr>
      <w:r w:rsidRPr="00A741DA">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A741DA">
        <w:rPr>
          <w:color w:val="000000"/>
          <w:sz w:val="27"/>
          <w:szCs w:val="27"/>
        </w:rPr>
        <w:t xml:space="preserve"> </w:t>
      </w:r>
    </w:p>
    <w:p w14:paraId="638D46F6" w14:textId="1E4AEB1A" w:rsidR="00A243D9" w:rsidRPr="00A741DA" w:rsidRDefault="00A243D9" w:rsidP="00A243D9">
      <w:pPr>
        <w:spacing w:before="120" w:after="120" w:line="240" w:lineRule="auto"/>
        <w:jc w:val="both"/>
        <w:rPr>
          <w:sz w:val="18"/>
          <w:szCs w:val="18"/>
        </w:rPr>
      </w:pPr>
      <w:r w:rsidRPr="00A741DA">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3DE83684" w:rsidR="00FB14E0" w:rsidRDefault="00A243D9" w:rsidP="00A243D9">
      <w:pPr>
        <w:spacing w:before="120" w:after="120" w:line="240" w:lineRule="auto"/>
        <w:jc w:val="both"/>
        <w:rPr>
          <w:sz w:val="18"/>
          <w:szCs w:val="18"/>
        </w:rPr>
      </w:pPr>
      <w:r w:rsidRPr="00A741DA">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r w:rsidR="001C105E" w:rsidRPr="006D13C9">
        <w:rPr>
          <w:sz w:val="18"/>
          <w:szCs w:val="18"/>
        </w:rPr>
        <w:t xml:space="preserve"> </w:t>
      </w:r>
    </w:p>
    <w:sectPr w:rsidR="00FB14E0" w:rsidSect="00A47308">
      <w:headerReference w:type="default" r:id="rId10"/>
      <w:footerReference w:type="default" r:id="rId11"/>
      <w:headerReference w:type="first" r:id="rId12"/>
      <w:footerReference w:type="first" r:id="rId13"/>
      <w:pgSz w:w="11906" w:h="16838" w:code="9"/>
      <w:pgMar w:top="1418" w:right="851" w:bottom="851"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7B23" w14:textId="77777777" w:rsidR="009102E6" w:rsidRDefault="009102E6" w:rsidP="00FE2D4E">
      <w:pPr>
        <w:spacing w:after="0" w:line="240" w:lineRule="auto"/>
      </w:pPr>
      <w:r>
        <w:separator/>
      </w:r>
    </w:p>
    <w:p w14:paraId="68BEAFF3" w14:textId="77777777" w:rsidR="009102E6" w:rsidRDefault="009102E6"/>
    <w:p w14:paraId="7670ECFE" w14:textId="77777777" w:rsidR="009102E6" w:rsidRDefault="009102E6"/>
    <w:p w14:paraId="6540C5CE" w14:textId="77777777" w:rsidR="009102E6" w:rsidRDefault="009102E6"/>
    <w:p w14:paraId="00F161A8" w14:textId="77777777" w:rsidR="009102E6" w:rsidRDefault="009102E6"/>
  </w:endnote>
  <w:endnote w:type="continuationSeparator" w:id="0">
    <w:p w14:paraId="67C37BB8" w14:textId="77777777" w:rsidR="009102E6" w:rsidRDefault="009102E6" w:rsidP="00FE2D4E">
      <w:pPr>
        <w:spacing w:after="0" w:line="240" w:lineRule="auto"/>
      </w:pPr>
      <w:r>
        <w:continuationSeparator/>
      </w:r>
    </w:p>
    <w:p w14:paraId="516E2054" w14:textId="77777777" w:rsidR="009102E6" w:rsidRDefault="009102E6"/>
    <w:p w14:paraId="08DB123B" w14:textId="77777777" w:rsidR="009102E6" w:rsidRDefault="009102E6"/>
    <w:p w14:paraId="5757217F" w14:textId="77777777" w:rsidR="009102E6" w:rsidRDefault="009102E6"/>
    <w:p w14:paraId="44ACEA97" w14:textId="77777777" w:rsidR="009102E6" w:rsidRDefault="009102E6"/>
  </w:endnote>
  <w:endnote w:type="continuationNotice" w:id="1">
    <w:p w14:paraId="65564E37" w14:textId="77777777" w:rsidR="009102E6" w:rsidRDefault="009102E6">
      <w:pPr>
        <w:spacing w:after="0" w:line="240" w:lineRule="auto"/>
      </w:pPr>
    </w:p>
    <w:p w14:paraId="3B0375EA" w14:textId="77777777" w:rsidR="009102E6" w:rsidRDefault="009102E6"/>
    <w:p w14:paraId="0ECF54FF" w14:textId="77777777" w:rsidR="009102E6" w:rsidRDefault="009102E6"/>
    <w:p w14:paraId="42FC7CF3" w14:textId="77777777" w:rsidR="009102E6" w:rsidRDefault="009102E6"/>
    <w:p w14:paraId="6B524699" w14:textId="77777777" w:rsidR="009102E6" w:rsidRDefault="00910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339FA69D" w:rsidR="00C21100" w:rsidRDefault="009102E6">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0672E2">
          <w:rPr>
            <w:noProof/>
          </w:rPr>
          <w:t>8</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7761971" w14:textId="17BA3F66" w:rsidR="00845013" w:rsidRPr="00E11417" w:rsidRDefault="00845013" w:rsidP="00845013">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A47308">
                            <w:rPr>
                              <w:rFonts w:ascii="Calibri" w:hAnsi="Calibri" w:cs="Calibri"/>
                              <w:color w:val="005191"/>
                              <w:sz w:val="16"/>
                              <w:szCs w:val="16"/>
                            </w:rPr>
                            <w:t xml:space="preserve"> утверждена приказом АО «</w:t>
                          </w:r>
                          <w:proofErr w:type="spellStart"/>
                          <w:r w:rsidR="00A47308">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72E2" w:rsidRPr="000672E2">
                            <w:rPr>
                              <w:rFonts w:ascii="Calibri" w:hAnsi="Calibri" w:cs="Calibri"/>
                              <w:color w:val="005191"/>
                              <w:sz w:val="16"/>
                              <w:szCs w:val="16"/>
                            </w:rPr>
                            <w:t>№9-87-</w:t>
                          </w:r>
                          <w:proofErr w:type="gramStart"/>
                          <w:r w:rsidR="000672E2" w:rsidRPr="000672E2">
                            <w:rPr>
                              <w:rFonts w:ascii="Calibri" w:hAnsi="Calibri" w:cs="Calibri"/>
                              <w:color w:val="005191"/>
                              <w:sz w:val="16"/>
                              <w:szCs w:val="16"/>
                            </w:rPr>
                            <w:t>П-ОД</w:t>
                          </w:r>
                          <w:proofErr w:type="gramEnd"/>
                          <w:r w:rsidR="000672E2" w:rsidRPr="000672E2">
                            <w:rPr>
                              <w:rFonts w:ascii="Calibri" w:hAnsi="Calibri" w:cs="Calibri"/>
                              <w:color w:val="005191"/>
                              <w:sz w:val="16"/>
                              <w:szCs w:val="16"/>
                            </w:rPr>
                            <w:t xml:space="preserve"> от 01.03.2023 г. </w:t>
                          </w:r>
                          <w:r w:rsidR="000672E2">
                            <w:rPr>
                              <w:rFonts w:ascii="Calibri" w:hAnsi="Calibri" w:cs="Calibri"/>
                              <w:color w:val="005191"/>
                              <w:sz w:val="16"/>
                              <w:szCs w:val="16"/>
                            </w:rPr>
                            <w:t xml:space="preserve"> </w:t>
                          </w:r>
                        </w:p>
                        <w:p w14:paraId="50570299" w14:textId="29CDB61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27761971" w14:textId="17BA3F66" w:rsidR="00845013" w:rsidRPr="00E11417" w:rsidRDefault="00845013" w:rsidP="00845013">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A47308">
                      <w:rPr>
                        <w:rFonts w:ascii="Calibri" w:hAnsi="Calibri" w:cs="Calibri"/>
                        <w:color w:val="005191"/>
                        <w:sz w:val="16"/>
                        <w:szCs w:val="16"/>
                      </w:rPr>
                      <w:t xml:space="preserve"> утверждена приказом АО «</w:t>
                    </w:r>
                    <w:proofErr w:type="spellStart"/>
                    <w:r w:rsidR="00A47308">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72E2" w:rsidRPr="000672E2">
                      <w:rPr>
                        <w:rFonts w:ascii="Calibri" w:hAnsi="Calibri" w:cs="Calibri"/>
                        <w:color w:val="005191"/>
                        <w:sz w:val="16"/>
                        <w:szCs w:val="16"/>
                      </w:rPr>
                      <w:t>№9-87-</w:t>
                    </w:r>
                    <w:proofErr w:type="gramStart"/>
                    <w:r w:rsidR="000672E2" w:rsidRPr="000672E2">
                      <w:rPr>
                        <w:rFonts w:ascii="Calibri" w:hAnsi="Calibri" w:cs="Calibri"/>
                        <w:color w:val="005191"/>
                        <w:sz w:val="16"/>
                        <w:szCs w:val="16"/>
                      </w:rPr>
                      <w:t>П-ОД</w:t>
                    </w:r>
                    <w:proofErr w:type="gramEnd"/>
                    <w:r w:rsidR="000672E2" w:rsidRPr="000672E2">
                      <w:rPr>
                        <w:rFonts w:ascii="Calibri" w:hAnsi="Calibri" w:cs="Calibri"/>
                        <w:color w:val="005191"/>
                        <w:sz w:val="16"/>
                        <w:szCs w:val="16"/>
                      </w:rPr>
                      <w:t xml:space="preserve"> от 01.03.2023 г. </w:t>
                    </w:r>
                    <w:r w:rsidR="000672E2">
                      <w:rPr>
                        <w:rFonts w:ascii="Calibri" w:hAnsi="Calibri" w:cs="Calibri"/>
                        <w:color w:val="005191"/>
                        <w:sz w:val="16"/>
                        <w:szCs w:val="16"/>
                      </w:rPr>
                      <w:t xml:space="preserve"> </w:t>
                    </w:r>
                  </w:p>
                  <w:p w14:paraId="50570299" w14:textId="29CDB619" w:rsidR="00C21100" w:rsidRPr="00E11417" w:rsidRDefault="00C21100" w:rsidP="00E11417">
                    <w:pPr>
                      <w:rPr>
                        <w:rFonts w:ascii="Calibri" w:hAnsi="Calibri" w:cs="Calibri"/>
                        <w:color w:val="005191"/>
                        <w:sz w:val="16"/>
                        <w:szCs w:val="16"/>
                      </w:rPr>
                    </w:pP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59C9AB1" w14:textId="438B72D8" w:rsidR="00845013" w:rsidRPr="00E11417" w:rsidRDefault="00845013" w:rsidP="00845013">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A47308">
                            <w:rPr>
                              <w:rFonts w:ascii="Calibri" w:hAnsi="Calibri" w:cs="Calibri"/>
                              <w:color w:val="005191"/>
                              <w:sz w:val="16"/>
                              <w:szCs w:val="16"/>
                            </w:rPr>
                            <w:t xml:space="preserve"> утверждена приказом АО «</w:t>
                          </w:r>
                          <w:proofErr w:type="spellStart"/>
                          <w:r w:rsidR="00A47308">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72E2" w:rsidRPr="000672E2">
                            <w:rPr>
                              <w:rFonts w:ascii="Calibri" w:hAnsi="Calibri" w:cs="Calibri"/>
                              <w:color w:val="005191"/>
                              <w:sz w:val="16"/>
                              <w:szCs w:val="16"/>
                            </w:rPr>
                            <w:t>№9-87-</w:t>
                          </w:r>
                          <w:proofErr w:type="gramStart"/>
                          <w:r w:rsidR="000672E2" w:rsidRPr="000672E2">
                            <w:rPr>
                              <w:rFonts w:ascii="Calibri" w:hAnsi="Calibri" w:cs="Calibri"/>
                              <w:color w:val="005191"/>
                              <w:sz w:val="16"/>
                              <w:szCs w:val="16"/>
                            </w:rPr>
                            <w:t>П-ОД</w:t>
                          </w:r>
                          <w:proofErr w:type="gramEnd"/>
                          <w:r w:rsidR="000672E2" w:rsidRPr="000672E2">
                            <w:rPr>
                              <w:rFonts w:ascii="Calibri" w:hAnsi="Calibri" w:cs="Calibri"/>
                              <w:color w:val="005191"/>
                              <w:sz w:val="16"/>
                              <w:szCs w:val="16"/>
                            </w:rPr>
                            <w:t xml:space="preserve"> от 01.03.2023 г.</w:t>
                          </w:r>
                        </w:p>
                        <w:p w14:paraId="732D3CBC" w14:textId="1FF8F71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359C9AB1" w14:textId="438B72D8" w:rsidR="00845013" w:rsidRPr="00E11417" w:rsidRDefault="00845013" w:rsidP="00845013">
                    <w:pPr>
                      <w:rPr>
                        <w:rFonts w:ascii="Calibri" w:hAnsi="Calibri" w:cs="Calibri"/>
                        <w:color w:val="005191"/>
                        <w:sz w:val="16"/>
                        <w:szCs w:val="16"/>
                      </w:rPr>
                    </w:pPr>
                    <w:r>
                      <w:rPr>
                        <w:rFonts w:ascii="Calibri" w:hAnsi="Calibri" w:cs="Calibri"/>
                        <w:color w:val="005191"/>
                        <w:sz w:val="16"/>
                        <w:szCs w:val="16"/>
                      </w:rPr>
                      <w:t xml:space="preserve"> </w:t>
                    </w:r>
                    <w:r w:rsidRPr="00E11417">
                      <w:rPr>
                        <w:rFonts w:ascii="Calibri" w:hAnsi="Calibri" w:cs="Calibri"/>
                        <w:color w:val="005191"/>
                        <w:sz w:val="16"/>
                        <w:szCs w:val="16"/>
                      </w:rPr>
                      <w:t>Типовая форма,</w:t>
                    </w:r>
                    <w:r w:rsidR="00A47308">
                      <w:rPr>
                        <w:rFonts w:ascii="Calibri" w:hAnsi="Calibri" w:cs="Calibri"/>
                        <w:color w:val="005191"/>
                        <w:sz w:val="16"/>
                        <w:szCs w:val="16"/>
                      </w:rPr>
                      <w:t xml:space="preserve"> утверждена приказом АО «</w:t>
                    </w:r>
                    <w:proofErr w:type="spellStart"/>
                    <w:r w:rsidR="00A47308">
                      <w:rPr>
                        <w:rFonts w:ascii="Calibri" w:hAnsi="Calibri" w:cs="Calibri"/>
                        <w:color w:val="005191"/>
                        <w:sz w:val="16"/>
                        <w:szCs w:val="16"/>
                      </w:rPr>
                      <w:t>Стагдок</w:t>
                    </w:r>
                    <w:proofErr w:type="spellEnd"/>
                    <w:r>
                      <w:rPr>
                        <w:rFonts w:ascii="Calibri" w:hAnsi="Calibri" w:cs="Calibri"/>
                        <w:color w:val="005191"/>
                        <w:sz w:val="16"/>
                        <w:szCs w:val="16"/>
                      </w:rPr>
                      <w:t xml:space="preserve">» </w:t>
                    </w:r>
                    <w:r w:rsidR="000672E2" w:rsidRPr="000672E2">
                      <w:rPr>
                        <w:rFonts w:ascii="Calibri" w:hAnsi="Calibri" w:cs="Calibri"/>
                        <w:color w:val="005191"/>
                        <w:sz w:val="16"/>
                        <w:szCs w:val="16"/>
                      </w:rPr>
                      <w:t>№9-87-</w:t>
                    </w:r>
                    <w:proofErr w:type="gramStart"/>
                    <w:r w:rsidR="000672E2" w:rsidRPr="000672E2">
                      <w:rPr>
                        <w:rFonts w:ascii="Calibri" w:hAnsi="Calibri" w:cs="Calibri"/>
                        <w:color w:val="005191"/>
                        <w:sz w:val="16"/>
                        <w:szCs w:val="16"/>
                      </w:rPr>
                      <w:t>П-ОД</w:t>
                    </w:r>
                    <w:proofErr w:type="gramEnd"/>
                    <w:r w:rsidR="000672E2" w:rsidRPr="000672E2">
                      <w:rPr>
                        <w:rFonts w:ascii="Calibri" w:hAnsi="Calibri" w:cs="Calibri"/>
                        <w:color w:val="005191"/>
                        <w:sz w:val="16"/>
                        <w:szCs w:val="16"/>
                      </w:rPr>
                      <w:t xml:space="preserve"> от 01.03.2023 г.</w:t>
                    </w:r>
                  </w:p>
                  <w:p w14:paraId="732D3CBC" w14:textId="1FF8F715" w:rsidR="00C21100" w:rsidRPr="00E11417" w:rsidRDefault="00C21100" w:rsidP="000C2A01">
                    <w:pPr>
                      <w:rPr>
                        <w:rFonts w:ascii="Calibri" w:hAnsi="Calibri" w:cs="Calibri"/>
                        <w:color w:val="005191"/>
                        <w:sz w:val="16"/>
                        <w:szCs w:val="16"/>
                      </w:rPr>
                    </w:pP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5B59" w14:textId="77777777" w:rsidR="009102E6" w:rsidRDefault="009102E6" w:rsidP="00FE2D4E">
      <w:pPr>
        <w:spacing w:after="0" w:line="240" w:lineRule="auto"/>
      </w:pPr>
      <w:r>
        <w:separator/>
      </w:r>
    </w:p>
    <w:p w14:paraId="07FA452C" w14:textId="77777777" w:rsidR="009102E6" w:rsidRDefault="009102E6"/>
    <w:p w14:paraId="273C5951" w14:textId="77777777" w:rsidR="009102E6" w:rsidRDefault="009102E6"/>
    <w:p w14:paraId="513B31F8" w14:textId="77777777" w:rsidR="009102E6" w:rsidRDefault="009102E6"/>
    <w:p w14:paraId="66F8E41D" w14:textId="77777777" w:rsidR="009102E6" w:rsidRDefault="009102E6"/>
  </w:footnote>
  <w:footnote w:type="continuationSeparator" w:id="0">
    <w:p w14:paraId="352BEF89" w14:textId="77777777" w:rsidR="009102E6" w:rsidRDefault="009102E6" w:rsidP="00FE2D4E">
      <w:pPr>
        <w:spacing w:after="0" w:line="240" w:lineRule="auto"/>
      </w:pPr>
      <w:r>
        <w:continuationSeparator/>
      </w:r>
    </w:p>
    <w:p w14:paraId="71913C40" w14:textId="77777777" w:rsidR="009102E6" w:rsidRDefault="009102E6"/>
    <w:p w14:paraId="6BC14926" w14:textId="77777777" w:rsidR="009102E6" w:rsidRDefault="009102E6"/>
    <w:p w14:paraId="71203834" w14:textId="77777777" w:rsidR="009102E6" w:rsidRDefault="009102E6"/>
    <w:p w14:paraId="7C191767" w14:textId="77777777" w:rsidR="009102E6" w:rsidRDefault="009102E6"/>
  </w:footnote>
  <w:footnote w:type="continuationNotice" w:id="1">
    <w:p w14:paraId="487C2BB8" w14:textId="77777777" w:rsidR="009102E6" w:rsidRDefault="009102E6">
      <w:pPr>
        <w:spacing w:after="0" w:line="240" w:lineRule="auto"/>
      </w:pPr>
    </w:p>
    <w:p w14:paraId="5EA61532" w14:textId="77777777" w:rsidR="009102E6" w:rsidRDefault="009102E6"/>
    <w:p w14:paraId="248819D3" w14:textId="77777777" w:rsidR="009102E6" w:rsidRDefault="009102E6"/>
    <w:p w14:paraId="14537465" w14:textId="77777777" w:rsidR="009102E6" w:rsidRDefault="009102E6"/>
    <w:p w14:paraId="60A4F7C5" w14:textId="77777777" w:rsidR="009102E6" w:rsidRDefault="009102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489DA7AA"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1EFDA8A7"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1A2F9F">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1EFDA8A7"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1A2F9F">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A47308">
      <w:rPr>
        <w:noProof/>
      </w:rPr>
      <w:drawing>
        <wp:inline distT="0" distB="0" distL="0" distR="0" wp14:anchorId="74C102A2" wp14:editId="3877023D">
          <wp:extent cx="1134110" cy="798830"/>
          <wp:effectExtent l="0" t="0" r="889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51E20171" w:rsidR="00C21100" w:rsidRDefault="00A47308" w:rsidP="005700D2">
    <w:pPr>
      <w:pStyle w:val="a7"/>
    </w:pPr>
    <w:r>
      <w:rPr>
        <w:noProof/>
      </w:rPr>
      <w:drawing>
        <wp:inline distT="0" distB="0" distL="0" distR="0" wp14:anchorId="23208FDB" wp14:editId="53ED4E4F">
          <wp:extent cx="1134110" cy="79883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12B44"/>
    <w:multiLevelType w:val="multilevel"/>
    <w:tmpl w:val="168693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1"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21D5D"/>
    <w:multiLevelType w:val="multilevel"/>
    <w:tmpl w:val="4DD4305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9"/>
  </w:num>
  <w:num w:numId="3">
    <w:abstractNumId w:val="10"/>
  </w:num>
  <w:num w:numId="4">
    <w:abstractNumId w:val="15"/>
  </w:num>
  <w:num w:numId="5">
    <w:abstractNumId w:val="0"/>
  </w:num>
  <w:num w:numId="6">
    <w:abstractNumId w:val="8"/>
  </w:num>
  <w:num w:numId="7">
    <w:abstractNumId w:val="2"/>
  </w:num>
  <w:num w:numId="8">
    <w:abstractNumId w:val="1"/>
  </w:num>
  <w:num w:numId="9">
    <w:abstractNumId w:val="3"/>
  </w:num>
  <w:num w:numId="10">
    <w:abstractNumId w:val="5"/>
  </w:num>
  <w:num w:numId="11">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4"/>
  </w:num>
  <w:num w:numId="13">
    <w:abstractNumId w:val="8"/>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num>
  <w:num w:numId="15">
    <w:abstractNumId w:val="6"/>
  </w:num>
  <w:num w:numId="16">
    <w:abstractNumId w:val="13"/>
  </w:num>
  <w:num w:numId="17">
    <w:abstractNumId w:val="4"/>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672E2"/>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B5CC8"/>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2F9F"/>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2577"/>
    <w:rsid w:val="00234AF7"/>
    <w:rsid w:val="002355D4"/>
    <w:rsid w:val="00235AA2"/>
    <w:rsid w:val="002366B9"/>
    <w:rsid w:val="0023702B"/>
    <w:rsid w:val="00251CF3"/>
    <w:rsid w:val="0025497A"/>
    <w:rsid w:val="00260192"/>
    <w:rsid w:val="00261228"/>
    <w:rsid w:val="002619E5"/>
    <w:rsid w:val="0026490E"/>
    <w:rsid w:val="00264BE3"/>
    <w:rsid w:val="00264EEC"/>
    <w:rsid w:val="00267F3C"/>
    <w:rsid w:val="00276A71"/>
    <w:rsid w:val="00277E95"/>
    <w:rsid w:val="002808B6"/>
    <w:rsid w:val="0029100E"/>
    <w:rsid w:val="00291E5B"/>
    <w:rsid w:val="00292EF1"/>
    <w:rsid w:val="0029754A"/>
    <w:rsid w:val="002A51D6"/>
    <w:rsid w:val="002B26D0"/>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6A37"/>
    <w:rsid w:val="00427333"/>
    <w:rsid w:val="0043040F"/>
    <w:rsid w:val="0043293C"/>
    <w:rsid w:val="00436DE3"/>
    <w:rsid w:val="004418B9"/>
    <w:rsid w:val="00442B5C"/>
    <w:rsid w:val="00444BEA"/>
    <w:rsid w:val="00446C69"/>
    <w:rsid w:val="00452517"/>
    <w:rsid w:val="004533AD"/>
    <w:rsid w:val="0045450E"/>
    <w:rsid w:val="00457488"/>
    <w:rsid w:val="00457691"/>
    <w:rsid w:val="00460AF0"/>
    <w:rsid w:val="004610C4"/>
    <w:rsid w:val="00464526"/>
    <w:rsid w:val="00466077"/>
    <w:rsid w:val="00467526"/>
    <w:rsid w:val="0046790B"/>
    <w:rsid w:val="004726F8"/>
    <w:rsid w:val="00473285"/>
    <w:rsid w:val="00474FD3"/>
    <w:rsid w:val="00484738"/>
    <w:rsid w:val="00484E04"/>
    <w:rsid w:val="00485E6F"/>
    <w:rsid w:val="004872CE"/>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595B"/>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B660C"/>
    <w:rsid w:val="006C2FCD"/>
    <w:rsid w:val="006C4335"/>
    <w:rsid w:val="006C6143"/>
    <w:rsid w:val="006C6F43"/>
    <w:rsid w:val="006D058A"/>
    <w:rsid w:val="006D13C9"/>
    <w:rsid w:val="006D1E8A"/>
    <w:rsid w:val="006D32A5"/>
    <w:rsid w:val="006D3E74"/>
    <w:rsid w:val="006D5FFD"/>
    <w:rsid w:val="006D61F7"/>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33F"/>
    <w:rsid w:val="007377B6"/>
    <w:rsid w:val="00737E22"/>
    <w:rsid w:val="007411A7"/>
    <w:rsid w:val="00747ADF"/>
    <w:rsid w:val="00751043"/>
    <w:rsid w:val="0076008B"/>
    <w:rsid w:val="00760553"/>
    <w:rsid w:val="00761373"/>
    <w:rsid w:val="00772E37"/>
    <w:rsid w:val="00773390"/>
    <w:rsid w:val="007752FA"/>
    <w:rsid w:val="007770AF"/>
    <w:rsid w:val="00777C9D"/>
    <w:rsid w:val="00783AC5"/>
    <w:rsid w:val="00787FC3"/>
    <w:rsid w:val="00793E5E"/>
    <w:rsid w:val="007979C4"/>
    <w:rsid w:val="007A033E"/>
    <w:rsid w:val="007A21C1"/>
    <w:rsid w:val="007A2B96"/>
    <w:rsid w:val="007A5444"/>
    <w:rsid w:val="007A7111"/>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3088"/>
    <w:rsid w:val="00825B38"/>
    <w:rsid w:val="0083179B"/>
    <w:rsid w:val="00832521"/>
    <w:rsid w:val="00835625"/>
    <w:rsid w:val="0084138F"/>
    <w:rsid w:val="00845013"/>
    <w:rsid w:val="00846B68"/>
    <w:rsid w:val="008633D8"/>
    <w:rsid w:val="008714CF"/>
    <w:rsid w:val="00873179"/>
    <w:rsid w:val="0087537C"/>
    <w:rsid w:val="008758E8"/>
    <w:rsid w:val="008870C9"/>
    <w:rsid w:val="00890BB4"/>
    <w:rsid w:val="00894ACD"/>
    <w:rsid w:val="00894BC3"/>
    <w:rsid w:val="00895EFC"/>
    <w:rsid w:val="008979B3"/>
    <w:rsid w:val="008A40AD"/>
    <w:rsid w:val="008A478E"/>
    <w:rsid w:val="008A6FB2"/>
    <w:rsid w:val="008B0093"/>
    <w:rsid w:val="008B0DF2"/>
    <w:rsid w:val="008B563C"/>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2E6"/>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F7F"/>
    <w:rsid w:val="00955F6A"/>
    <w:rsid w:val="0096065D"/>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1827"/>
    <w:rsid w:val="00A035BE"/>
    <w:rsid w:val="00A0617F"/>
    <w:rsid w:val="00A06186"/>
    <w:rsid w:val="00A06C32"/>
    <w:rsid w:val="00A077FC"/>
    <w:rsid w:val="00A11F64"/>
    <w:rsid w:val="00A140A2"/>
    <w:rsid w:val="00A144F1"/>
    <w:rsid w:val="00A17C5A"/>
    <w:rsid w:val="00A21FD8"/>
    <w:rsid w:val="00A22CCC"/>
    <w:rsid w:val="00A243D9"/>
    <w:rsid w:val="00A253A8"/>
    <w:rsid w:val="00A27A01"/>
    <w:rsid w:val="00A300D7"/>
    <w:rsid w:val="00A30625"/>
    <w:rsid w:val="00A3182F"/>
    <w:rsid w:val="00A31E0C"/>
    <w:rsid w:val="00A32B94"/>
    <w:rsid w:val="00A359C5"/>
    <w:rsid w:val="00A3606C"/>
    <w:rsid w:val="00A442C8"/>
    <w:rsid w:val="00A463CD"/>
    <w:rsid w:val="00A47308"/>
    <w:rsid w:val="00A516E0"/>
    <w:rsid w:val="00A51ACC"/>
    <w:rsid w:val="00A5511E"/>
    <w:rsid w:val="00A55776"/>
    <w:rsid w:val="00A56B16"/>
    <w:rsid w:val="00A60EFD"/>
    <w:rsid w:val="00A65F11"/>
    <w:rsid w:val="00A66B03"/>
    <w:rsid w:val="00A66FAF"/>
    <w:rsid w:val="00A70586"/>
    <w:rsid w:val="00A71B2A"/>
    <w:rsid w:val="00A724A7"/>
    <w:rsid w:val="00A741DA"/>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C5011"/>
    <w:rsid w:val="00AC567D"/>
    <w:rsid w:val="00AD1749"/>
    <w:rsid w:val="00AD2E04"/>
    <w:rsid w:val="00AD2FF2"/>
    <w:rsid w:val="00AD42EC"/>
    <w:rsid w:val="00AD5D08"/>
    <w:rsid w:val="00AD7E17"/>
    <w:rsid w:val="00AE660D"/>
    <w:rsid w:val="00AF0685"/>
    <w:rsid w:val="00AF50D8"/>
    <w:rsid w:val="00AF52AB"/>
    <w:rsid w:val="00AF6BFE"/>
    <w:rsid w:val="00B002BA"/>
    <w:rsid w:val="00B01170"/>
    <w:rsid w:val="00B0184A"/>
    <w:rsid w:val="00B01DDF"/>
    <w:rsid w:val="00B04211"/>
    <w:rsid w:val="00B04689"/>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0E09"/>
    <w:rsid w:val="00B31F80"/>
    <w:rsid w:val="00B35AFA"/>
    <w:rsid w:val="00B35B67"/>
    <w:rsid w:val="00B4470C"/>
    <w:rsid w:val="00B44C0F"/>
    <w:rsid w:val="00B54506"/>
    <w:rsid w:val="00B5712D"/>
    <w:rsid w:val="00B573AD"/>
    <w:rsid w:val="00B64383"/>
    <w:rsid w:val="00B65987"/>
    <w:rsid w:val="00B7122E"/>
    <w:rsid w:val="00B737F4"/>
    <w:rsid w:val="00B7404E"/>
    <w:rsid w:val="00B7565C"/>
    <w:rsid w:val="00B76B48"/>
    <w:rsid w:val="00B77BBB"/>
    <w:rsid w:val="00B812E5"/>
    <w:rsid w:val="00B851E0"/>
    <w:rsid w:val="00B85CFF"/>
    <w:rsid w:val="00B85FB9"/>
    <w:rsid w:val="00B93C8C"/>
    <w:rsid w:val="00B93F5E"/>
    <w:rsid w:val="00B95F8D"/>
    <w:rsid w:val="00BA4D74"/>
    <w:rsid w:val="00BA541C"/>
    <w:rsid w:val="00BA5D39"/>
    <w:rsid w:val="00BB1F0E"/>
    <w:rsid w:val="00BB3B63"/>
    <w:rsid w:val="00BB6A7E"/>
    <w:rsid w:val="00BC1EAD"/>
    <w:rsid w:val="00BC2FEF"/>
    <w:rsid w:val="00BC5DD2"/>
    <w:rsid w:val="00BD194F"/>
    <w:rsid w:val="00BD31BF"/>
    <w:rsid w:val="00BD394C"/>
    <w:rsid w:val="00BD76D7"/>
    <w:rsid w:val="00BE1571"/>
    <w:rsid w:val="00BE1B62"/>
    <w:rsid w:val="00BE7873"/>
    <w:rsid w:val="00BE7F8F"/>
    <w:rsid w:val="00BF4A19"/>
    <w:rsid w:val="00BF551F"/>
    <w:rsid w:val="00C04C6F"/>
    <w:rsid w:val="00C075E5"/>
    <w:rsid w:val="00C10BE4"/>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09A1"/>
    <w:rsid w:val="00C723FD"/>
    <w:rsid w:val="00C74522"/>
    <w:rsid w:val="00C77AD8"/>
    <w:rsid w:val="00C86EDE"/>
    <w:rsid w:val="00C873F2"/>
    <w:rsid w:val="00C95A6D"/>
    <w:rsid w:val="00CA0DD1"/>
    <w:rsid w:val="00CA32BD"/>
    <w:rsid w:val="00CA4C7A"/>
    <w:rsid w:val="00CB071F"/>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F38C3"/>
    <w:rsid w:val="00DF6C37"/>
    <w:rsid w:val="00E03BEF"/>
    <w:rsid w:val="00E05B46"/>
    <w:rsid w:val="00E06969"/>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738C-8F53-42B4-9B33-4A3905C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Никитина Виктория Николаевна</cp:lastModifiedBy>
  <cp:revision>22</cp:revision>
  <cp:lastPrinted>2019-01-15T13:03:00Z</cp:lastPrinted>
  <dcterms:created xsi:type="dcterms:W3CDTF">2021-11-03T07:23:00Z</dcterms:created>
  <dcterms:modified xsi:type="dcterms:W3CDTF">2023-03-02T14:06:00Z</dcterms:modified>
</cp:coreProperties>
</file>